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B60" w:rsidRDefault="00733B60" w:rsidP="00733B60">
      <w:pPr>
        <w:jc w:val="right"/>
      </w:pPr>
      <w:r>
        <w:t>Paskaita; 2016 m. vasario 5 d.</w:t>
      </w:r>
    </w:p>
    <w:p w:rsidR="00733B60" w:rsidRDefault="00733B60" w:rsidP="00733B60">
      <w:pPr>
        <w:jc w:val="center"/>
        <w:rPr>
          <w:rFonts w:ascii="Times New Roman" w:hAnsi="Times New Roman"/>
          <w:b/>
          <w:sz w:val="28"/>
          <w:szCs w:val="28"/>
        </w:rPr>
      </w:pPr>
      <w:r>
        <w:rPr>
          <w:rFonts w:ascii="Times New Roman" w:hAnsi="Times New Roman"/>
          <w:b/>
          <w:sz w:val="28"/>
          <w:szCs w:val="28"/>
        </w:rPr>
        <w:t>Matematika ir filosofija: įvadas</w:t>
      </w:r>
    </w:p>
    <w:p w:rsidR="00D75037" w:rsidRDefault="002C0084" w:rsidP="002C0084">
      <w:pPr>
        <w:jc w:val="center"/>
        <w:rPr>
          <w:rFonts w:ascii="Times New Roman" w:hAnsi="Times New Roman"/>
          <w:sz w:val="28"/>
          <w:szCs w:val="28"/>
        </w:rPr>
      </w:pPr>
      <w:r>
        <w:rPr>
          <w:rFonts w:ascii="Times New Roman" w:hAnsi="Times New Roman"/>
          <w:sz w:val="28"/>
          <w:szCs w:val="28"/>
        </w:rPr>
        <w:t>Rimas Norvaiša</w:t>
      </w:r>
      <w:r w:rsidR="00A07766">
        <w:rPr>
          <w:rFonts w:ascii="Times New Roman" w:hAnsi="Times New Roman"/>
          <w:sz w:val="28"/>
          <w:szCs w:val="28"/>
        </w:rPr>
        <w:t xml:space="preserve"> (http://www.norvaisa.lt)</w:t>
      </w:r>
    </w:p>
    <w:p w:rsidR="00486874" w:rsidRDefault="00486874" w:rsidP="00486874">
      <w:pPr>
        <w:spacing w:after="0"/>
        <w:ind w:left="720"/>
        <w:jc w:val="right"/>
        <w:rPr>
          <w:rFonts w:ascii="Times New Roman" w:hAnsi="Times New Roman"/>
          <w:i/>
          <w:sz w:val="24"/>
          <w:szCs w:val="24"/>
        </w:rPr>
      </w:pPr>
      <w:r>
        <w:rPr>
          <w:rFonts w:ascii="Times New Roman" w:hAnsi="Times New Roman"/>
          <w:i/>
          <w:sz w:val="24"/>
          <w:szCs w:val="24"/>
        </w:rPr>
        <w:t xml:space="preserve">Kiekvienas geras matematikas yra pusiau filosofas ir  </w:t>
      </w:r>
    </w:p>
    <w:p w:rsidR="00486874" w:rsidRDefault="00486874" w:rsidP="00486874">
      <w:pPr>
        <w:spacing w:after="0"/>
        <w:ind w:left="720"/>
        <w:jc w:val="right"/>
        <w:rPr>
          <w:rFonts w:ascii="Times New Roman" w:hAnsi="Times New Roman"/>
          <w:i/>
          <w:sz w:val="24"/>
          <w:szCs w:val="24"/>
        </w:rPr>
      </w:pPr>
      <w:r>
        <w:rPr>
          <w:rFonts w:ascii="Times New Roman" w:hAnsi="Times New Roman"/>
          <w:i/>
          <w:sz w:val="24"/>
          <w:szCs w:val="24"/>
        </w:rPr>
        <w:t>kiekvienas geras filosofas yra pusiau matematikas</w:t>
      </w:r>
    </w:p>
    <w:p w:rsidR="00486874" w:rsidRDefault="00486874" w:rsidP="00486874">
      <w:pPr>
        <w:spacing w:after="0"/>
        <w:ind w:left="720"/>
        <w:jc w:val="right"/>
        <w:rPr>
          <w:rFonts w:ascii="Times New Roman" w:hAnsi="Times New Roman"/>
          <w:sz w:val="24"/>
          <w:szCs w:val="24"/>
        </w:rPr>
      </w:pPr>
      <w:r>
        <w:rPr>
          <w:rFonts w:ascii="Times New Roman" w:hAnsi="Times New Roman"/>
          <w:i/>
          <w:sz w:val="24"/>
          <w:szCs w:val="24"/>
        </w:rPr>
        <w:t>Gottlob Frégé</w:t>
      </w:r>
      <w:r>
        <w:rPr>
          <w:rFonts w:ascii="Times New Roman" w:hAnsi="Times New Roman"/>
          <w:sz w:val="24"/>
          <w:szCs w:val="24"/>
        </w:rPr>
        <w:t xml:space="preserve"> (18</w:t>
      </w:r>
      <w:r>
        <w:rPr>
          <w:rFonts w:ascii="Times New Roman" w:hAnsi="Times New Roman"/>
          <w:sz w:val="24"/>
          <w:szCs w:val="24"/>
          <w:lang w:val="en-GB"/>
        </w:rPr>
        <w:t>48</w:t>
      </w:r>
      <w:r>
        <w:rPr>
          <w:rFonts w:ascii="Times New Roman" w:hAnsi="Times New Roman"/>
          <w:sz w:val="24"/>
          <w:szCs w:val="24"/>
        </w:rPr>
        <w:t>-1925</w:t>
      </w:r>
      <w:r w:rsidRPr="00D403A6">
        <w:rPr>
          <w:rFonts w:ascii="Times New Roman" w:hAnsi="Times New Roman"/>
          <w:sz w:val="24"/>
          <w:szCs w:val="24"/>
        </w:rPr>
        <w:t>) – vokiečių matematikas</w:t>
      </w:r>
      <w:r w:rsidR="0029504C">
        <w:rPr>
          <w:rFonts w:ascii="Times New Roman" w:hAnsi="Times New Roman"/>
          <w:sz w:val="24"/>
          <w:szCs w:val="24"/>
        </w:rPr>
        <w:t xml:space="preserve"> ir</w:t>
      </w:r>
      <w:r>
        <w:rPr>
          <w:rFonts w:ascii="Times New Roman" w:hAnsi="Times New Roman"/>
          <w:sz w:val="24"/>
          <w:szCs w:val="24"/>
        </w:rPr>
        <w:t xml:space="preserve"> filosofas</w:t>
      </w:r>
    </w:p>
    <w:p w:rsidR="0039794F" w:rsidRDefault="0039794F" w:rsidP="00205AF5">
      <w:pPr>
        <w:rPr>
          <w:rFonts w:ascii="Times New Roman" w:hAnsi="Times New Roman"/>
          <w:sz w:val="24"/>
          <w:szCs w:val="24"/>
        </w:rPr>
      </w:pPr>
    </w:p>
    <w:p w:rsidR="0027242D" w:rsidRDefault="000720AA" w:rsidP="00205AF5">
      <w:pPr>
        <w:rPr>
          <w:rFonts w:ascii="Times New Roman" w:hAnsi="Times New Roman"/>
          <w:sz w:val="24"/>
          <w:szCs w:val="24"/>
        </w:rPr>
      </w:pPr>
      <w:r>
        <w:rPr>
          <w:rFonts w:ascii="Times New Roman" w:hAnsi="Times New Roman"/>
          <w:sz w:val="24"/>
          <w:szCs w:val="24"/>
        </w:rPr>
        <w:t>Kursas ,,matematika ir filosofija“ nėra tradicinis, netgi universitete. Jis neturi visuotinai pripažinto turin</w:t>
      </w:r>
      <w:r w:rsidR="008C0899">
        <w:rPr>
          <w:rFonts w:ascii="Times New Roman" w:hAnsi="Times New Roman"/>
          <w:sz w:val="24"/>
          <w:szCs w:val="24"/>
        </w:rPr>
        <w:t>io</w:t>
      </w:r>
      <w:r>
        <w:rPr>
          <w:rFonts w:ascii="Times New Roman" w:hAnsi="Times New Roman"/>
          <w:sz w:val="24"/>
          <w:szCs w:val="24"/>
        </w:rPr>
        <w:t>.</w:t>
      </w:r>
      <w:r w:rsidR="002137EC">
        <w:rPr>
          <w:rFonts w:ascii="Times New Roman" w:hAnsi="Times New Roman"/>
          <w:sz w:val="24"/>
          <w:szCs w:val="24"/>
        </w:rPr>
        <w:t xml:space="preserve"> Nors</w:t>
      </w:r>
      <w:r w:rsidR="00565E55">
        <w:rPr>
          <w:rFonts w:ascii="Times New Roman" w:hAnsi="Times New Roman"/>
          <w:sz w:val="24"/>
          <w:szCs w:val="24"/>
        </w:rPr>
        <w:t>,</w:t>
      </w:r>
      <w:r w:rsidR="002137EC">
        <w:rPr>
          <w:rFonts w:ascii="Times New Roman" w:hAnsi="Times New Roman"/>
          <w:sz w:val="24"/>
          <w:szCs w:val="24"/>
        </w:rPr>
        <w:t xml:space="preserve"> Oksfordo universitete yra studijų programa tuo pačiu pavadinimu. </w:t>
      </w:r>
      <w:r>
        <w:rPr>
          <w:rFonts w:ascii="Times New Roman" w:hAnsi="Times New Roman"/>
          <w:sz w:val="24"/>
          <w:szCs w:val="24"/>
        </w:rPr>
        <w:t xml:space="preserve">Šio </w:t>
      </w:r>
      <w:r w:rsidR="008C0899">
        <w:rPr>
          <w:rFonts w:ascii="Times New Roman" w:hAnsi="Times New Roman"/>
          <w:sz w:val="24"/>
          <w:szCs w:val="24"/>
        </w:rPr>
        <w:t xml:space="preserve">kurso turinys yra nulemtas </w:t>
      </w:r>
      <w:r>
        <w:rPr>
          <w:rFonts w:ascii="Times New Roman" w:hAnsi="Times New Roman"/>
          <w:sz w:val="24"/>
          <w:szCs w:val="24"/>
        </w:rPr>
        <w:t>asmeninės patirties ir yra įtakojamas susiklosčiusių aplink</w:t>
      </w:r>
      <w:r w:rsidR="002D2D98">
        <w:rPr>
          <w:rFonts w:ascii="Times New Roman" w:hAnsi="Times New Roman"/>
          <w:sz w:val="24"/>
          <w:szCs w:val="24"/>
        </w:rPr>
        <w:t>ybių. Kokios šio kurso ypatybės ir aplinkybės?</w:t>
      </w:r>
    </w:p>
    <w:p w:rsidR="00205AF5" w:rsidRPr="000720AA" w:rsidRDefault="003C6EBB" w:rsidP="00205AF5">
      <w:pPr>
        <w:rPr>
          <w:rFonts w:ascii="Times New Roman" w:hAnsi="Times New Roman"/>
          <w:sz w:val="24"/>
          <w:szCs w:val="24"/>
        </w:rPr>
      </w:pPr>
      <w:r>
        <w:rPr>
          <w:rFonts w:ascii="Times New Roman" w:hAnsi="Times New Roman"/>
          <w:sz w:val="24"/>
          <w:szCs w:val="24"/>
        </w:rPr>
        <w:t xml:space="preserve">Pirma, </w:t>
      </w:r>
      <w:r w:rsidR="00205AF5">
        <w:rPr>
          <w:rFonts w:ascii="Times New Roman" w:hAnsi="Times New Roman"/>
          <w:sz w:val="24"/>
          <w:szCs w:val="24"/>
        </w:rPr>
        <w:t>tipišku šio kurso klausytoju laikau ne matematiką ir ne filosofą. Tai reiškia, kad kl</w:t>
      </w:r>
      <w:r w:rsidR="0027242D">
        <w:rPr>
          <w:rFonts w:ascii="Times New Roman" w:hAnsi="Times New Roman"/>
          <w:sz w:val="24"/>
          <w:szCs w:val="24"/>
        </w:rPr>
        <w:t xml:space="preserve">ausytojas neprivalo būti </w:t>
      </w:r>
      <w:r w:rsidR="00205AF5">
        <w:rPr>
          <w:rFonts w:ascii="Times New Roman" w:hAnsi="Times New Roman"/>
          <w:sz w:val="24"/>
          <w:szCs w:val="24"/>
        </w:rPr>
        <w:t>susipažinęs  nei su matematika ir, gal būt, nei su filosofija. Tokių klausytojų turėtų būti nemažai, nes filosofija nėra mokyklinio kurso disciplina, o mokyklinė matematika nesupažindi</w:t>
      </w:r>
      <w:r w:rsidR="0027242D">
        <w:rPr>
          <w:rFonts w:ascii="Times New Roman" w:hAnsi="Times New Roman"/>
          <w:sz w:val="24"/>
          <w:szCs w:val="24"/>
        </w:rPr>
        <w:t>na su tikrąja</w:t>
      </w:r>
      <w:r w:rsidR="00205AF5">
        <w:rPr>
          <w:rFonts w:ascii="Times New Roman" w:hAnsi="Times New Roman"/>
          <w:sz w:val="24"/>
          <w:szCs w:val="24"/>
        </w:rPr>
        <w:t xml:space="preserve"> matematika. Norėdamas pasakyti kažką suprantamo ir prasmingo negaliu apeliuoti į </w:t>
      </w:r>
      <w:r w:rsidR="0027242D">
        <w:rPr>
          <w:rFonts w:ascii="Times New Roman" w:hAnsi="Times New Roman"/>
          <w:sz w:val="24"/>
          <w:szCs w:val="24"/>
        </w:rPr>
        <w:t xml:space="preserve">klausytojo </w:t>
      </w:r>
      <w:r w:rsidR="00205AF5">
        <w:rPr>
          <w:rFonts w:ascii="Times New Roman" w:hAnsi="Times New Roman"/>
          <w:sz w:val="24"/>
          <w:szCs w:val="24"/>
        </w:rPr>
        <w:t>turimas</w:t>
      </w:r>
      <w:r w:rsidR="002D2D98">
        <w:rPr>
          <w:rFonts w:ascii="Times New Roman" w:hAnsi="Times New Roman"/>
          <w:sz w:val="24"/>
          <w:szCs w:val="24"/>
        </w:rPr>
        <w:t xml:space="preserve"> žinias. Todėl minimalių </w:t>
      </w:r>
      <w:r w:rsidR="00205AF5">
        <w:rPr>
          <w:rFonts w:ascii="Times New Roman" w:hAnsi="Times New Roman"/>
          <w:sz w:val="24"/>
          <w:szCs w:val="24"/>
        </w:rPr>
        <w:t xml:space="preserve">žinių </w:t>
      </w:r>
      <w:r w:rsidR="002D2D98">
        <w:rPr>
          <w:rFonts w:ascii="Times New Roman" w:hAnsi="Times New Roman"/>
          <w:sz w:val="24"/>
          <w:szCs w:val="24"/>
        </w:rPr>
        <w:t xml:space="preserve">apie matematikq </w:t>
      </w:r>
      <w:r w:rsidR="00205AF5">
        <w:rPr>
          <w:rFonts w:ascii="Times New Roman" w:hAnsi="Times New Roman"/>
          <w:sz w:val="24"/>
          <w:szCs w:val="24"/>
        </w:rPr>
        <w:t xml:space="preserve">suteikimas yra šio kurso dalimi. </w:t>
      </w:r>
    </w:p>
    <w:p w:rsidR="0027242D" w:rsidRDefault="00205AF5" w:rsidP="00D75037">
      <w:pPr>
        <w:rPr>
          <w:rFonts w:ascii="Times New Roman" w:hAnsi="Times New Roman"/>
          <w:sz w:val="24"/>
          <w:szCs w:val="24"/>
        </w:rPr>
      </w:pPr>
      <w:r>
        <w:rPr>
          <w:rFonts w:ascii="Times New Roman" w:hAnsi="Times New Roman"/>
          <w:sz w:val="24"/>
          <w:szCs w:val="24"/>
        </w:rPr>
        <w:t xml:space="preserve">Antra, </w:t>
      </w:r>
      <w:r w:rsidR="003C6EBB">
        <w:rPr>
          <w:rFonts w:ascii="Times New Roman" w:hAnsi="Times New Roman"/>
          <w:sz w:val="24"/>
          <w:szCs w:val="24"/>
        </w:rPr>
        <w:t xml:space="preserve">filosofija priklauso humanitarinių mokslų grupei, o matematika priklauso gamtos mokslų grupei. </w:t>
      </w:r>
      <w:r w:rsidR="00607FF3">
        <w:rPr>
          <w:rFonts w:ascii="Times New Roman" w:hAnsi="Times New Roman"/>
          <w:sz w:val="24"/>
          <w:szCs w:val="24"/>
        </w:rPr>
        <w:t>T</w:t>
      </w:r>
      <w:r w:rsidR="003C6EBB">
        <w:rPr>
          <w:rFonts w:ascii="Times New Roman" w:hAnsi="Times New Roman"/>
          <w:sz w:val="24"/>
          <w:szCs w:val="24"/>
        </w:rPr>
        <w:t>oks skirtumas vertinant filosofiją ir matematiką</w:t>
      </w:r>
      <w:r w:rsidR="0027242D">
        <w:rPr>
          <w:rFonts w:ascii="Times New Roman" w:hAnsi="Times New Roman"/>
          <w:sz w:val="24"/>
          <w:szCs w:val="24"/>
        </w:rPr>
        <w:t xml:space="preserve"> mokslo administravimo požiūriu</w:t>
      </w:r>
      <w:r w:rsidR="003C6EBB">
        <w:rPr>
          <w:rFonts w:ascii="Times New Roman" w:hAnsi="Times New Roman"/>
          <w:sz w:val="24"/>
          <w:szCs w:val="24"/>
        </w:rPr>
        <w:t xml:space="preserve"> yra istorinių aplinkybių ir susiklosčiusių tradicijų rezultatas.</w:t>
      </w:r>
      <w:r w:rsidR="0027242D">
        <w:rPr>
          <w:rFonts w:ascii="Times New Roman" w:hAnsi="Times New Roman"/>
          <w:sz w:val="24"/>
          <w:szCs w:val="24"/>
        </w:rPr>
        <w:t xml:space="preserve"> </w:t>
      </w:r>
      <w:r w:rsidR="00A02FCD">
        <w:rPr>
          <w:rFonts w:ascii="Times New Roman" w:hAnsi="Times New Roman"/>
          <w:sz w:val="24"/>
          <w:szCs w:val="24"/>
        </w:rPr>
        <w:t>Ne visur ir ne visada taip buvo. Toks klasifikavimas primeta</w:t>
      </w:r>
      <w:r w:rsidR="0027242D">
        <w:rPr>
          <w:rFonts w:ascii="Times New Roman" w:hAnsi="Times New Roman"/>
          <w:sz w:val="24"/>
          <w:szCs w:val="24"/>
        </w:rPr>
        <w:t xml:space="preserve"> nuomonę apie didžiulį šių žinojimo sričių skirtingumą. </w:t>
      </w:r>
    </w:p>
    <w:p w:rsidR="003C6EBB" w:rsidRDefault="00A02FCD" w:rsidP="00D75037">
      <w:pPr>
        <w:rPr>
          <w:rFonts w:ascii="Times New Roman" w:hAnsi="Times New Roman"/>
          <w:sz w:val="24"/>
          <w:szCs w:val="24"/>
        </w:rPr>
      </w:pPr>
      <w:r>
        <w:rPr>
          <w:rFonts w:ascii="Times New Roman" w:hAnsi="Times New Roman"/>
          <w:sz w:val="24"/>
          <w:szCs w:val="24"/>
        </w:rPr>
        <w:t xml:space="preserve">Trečia, susipažinimas su filosofija yra </w:t>
      </w:r>
      <w:r w:rsidR="00D80EF2">
        <w:rPr>
          <w:rFonts w:ascii="Times New Roman" w:hAnsi="Times New Roman"/>
          <w:sz w:val="24"/>
          <w:szCs w:val="24"/>
        </w:rPr>
        <w:t xml:space="preserve">plataus </w:t>
      </w:r>
      <w:r>
        <w:rPr>
          <w:rFonts w:ascii="Times New Roman" w:hAnsi="Times New Roman"/>
          <w:sz w:val="24"/>
          <w:szCs w:val="24"/>
        </w:rPr>
        <w:t>išsilavinimo požymis. Tuo tarpu matematika laikoma</w:t>
      </w:r>
      <w:r w:rsidR="00D80EF2">
        <w:rPr>
          <w:rFonts w:ascii="Times New Roman" w:hAnsi="Times New Roman"/>
          <w:sz w:val="24"/>
          <w:szCs w:val="24"/>
        </w:rPr>
        <w:t xml:space="preserve"> siauros srities žinių </w:t>
      </w:r>
      <w:r>
        <w:rPr>
          <w:rFonts w:ascii="Times New Roman" w:hAnsi="Times New Roman"/>
          <w:sz w:val="24"/>
          <w:szCs w:val="24"/>
        </w:rPr>
        <w:t xml:space="preserve"> ir įgūdžių </w:t>
      </w:r>
      <w:r w:rsidR="00D80EF2">
        <w:rPr>
          <w:rFonts w:ascii="Times New Roman" w:hAnsi="Times New Roman"/>
          <w:sz w:val="24"/>
          <w:szCs w:val="24"/>
        </w:rPr>
        <w:t>rinkiniu reikalingu tik</w:t>
      </w:r>
      <w:r>
        <w:rPr>
          <w:rFonts w:ascii="Times New Roman" w:hAnsi="Times New Roman"/>
          <w:sz w:val="24"/>
          <w:szCs w:val="24"/>
        </w:rPr>
        <w:t xml:space="preserve"> kai kurioms profesijoms.</w:t>
      </w:r>
      <w:r w:rsidR="00D80EF2">
        <w:rPr>
          <w:rFonts w:ascii="Times New Roman" w:hAnsi="Times New Roman"/>
          <w:sz w:val="24"/>
          <w:szCs w:val="24"/>
        </w:rPr>
        <w:t xml:space="preserve"> </w:t>
      </w:r>
      <w:r w:rsidR="002D2D98">
        <w:rPr>
          <w:rFonts w:ascii="Times New Roman" w:hAnsi="Times New Roman"/>
          <w:sz w:val="24"/>
          <w:szCs w:val="24"/>
        </w:rPr>
        <w:t>Tokią nuomonę apie matematiką formuoja šiuolaikinė mokyklinė matematika</w:t>
      </w:r>
      <w:r w:rsidR="00D80EF2">
        <w:rPr>
          <w:rFonts w:ascii="Times New Roman" w:hAnsi="Times New Roman"/>
          <w:sz w:val="24"/>
          <w:szCs w:val="24"/>
        </w:rPr>
        <w:t xml:space="preserve">. </w:t>
      </w:r>
      <w:r>
        <w:rPr>
          <w:rFonts w:ascii="Times New Roman" w:hAnsi="Times New Roman"/>
          <w:sz w:val="24"/>
          <w:szCs w:val="24"/>
        </w:rPr>
        <w:t xml:space="preserve"> </w:t>
      </w:r>
      <w:r w:rsidR="003C6EBB">
        <w:rPr>
          <w:rFonts w:ascii="Times New Roman" w:hAnsi="Times New Roman"/>
          <w:sz w:val="24"/>
          <w:szCs w:val="24"/>
        </w:rPr>
        <w:t xml:space="preserve">  </w:t>
      </w:r>
    </w:p>
    <w:p w:rsidR="00816F31" w:rsidRDefault="00B67A64" w:rsidP="00D75037">
      <w:pPr>
        <w:rPr>
          <w:rFonts w:ascii="Times New Roman" w:hAnsi="Times New Roman"/>
          <w:sz w:val="24"/>
          <w:szCs w:val="24"/>
        </w:rPr>
      </w:pPr>
      <w:r>
        <w:rPr>
          <w:rFonts w:ascii="Times New Roman" w:hAnsi="Times New Roman"/>
          <w:sz w:val="24"/>
          <w:szCs w:val="24"/>
        </w:rPr>
        <w:t xml:space="preserve">Ketvirta, filosofija ir matematika turi tą patį </w:t>
      </w:r>
      <w:r w:rsidRPr="00B67A64">
        <w:rPr>
          <w:rFonts w:ascii="Times New Roman" w:hAnsi="Times New Roman"/>
          <w:i/>
          <w:sz w:val="24"/>
          <w:szCs w:val="24"/>
        </w:rPr>
        <w:t>mokslų karalienės</w:t>
      </w:r>
      <w:r>
        <w:rPr>
          <w:rFonts w:ascii="Times New Roman" w:hAnsi="Times New Roman"/>
          <w:sz w:val="24"/>
          <w:szCs w:val="24"/>
        </w:rPr>
        <w:t xml:space="preserve"> titulą</w:t>
      </w:r>
      <w:r w:rsidR="00816F31">
        <w:rPr>
          <w:rFonts w:ascii="Times New Roman" w:hAnsi="Times New Roman"/>
          <w:sz w:val="24"/>
          <w:szCs w:val="24"/>
        </w:rPr>
        <w:t xml:space="preserve">. </w:t>
      </w:r>
      <w:r w:rsidR="004E6F79">
        <w:rPr>
          <w:rFonts w:ascii="Times New Roman" w:hAnsi="Times New Roman"/>
          <w:sz w:val="24"/>
          <w:szCs w:val="24"/>
        </w:rPr>
        <w:t xml:space="preserve">Tiesa, viduramžiais mokslų karaliene buvo </w:t>
      </w:r>
      <w:r w:rsidR="009D6192">
        <w:rPr>
          <w:rFonts w:ascii="Times New Roman" w:hAnsi="Times New Roman"/>
          <w:sz w:val="24"/>
          <w:szCs w:val="24"/>
        </w:rPr>
        <w:t xml:space="preserve">ir </w:t>
      </w:r>
      <w:r w:rsidR="004E6F79">
        <w:rPr>
          <w:rFonts w:ascii="Times New Roman" w:hAnsi="Times New Roman"/>
          <w:sz w:val="24"/>
          <w:szCs w:val="24"/>
        </w:rPr>
        <w:t>teologija.</w:t>
      </w:r>
      <w:r>
        <w:rPr>
          <w:rFonts w:ascii="Times New Roman" w:hAnsi="Times New Roman"/>
          <w:sz w:val="24"/>
          <w:szCs w:val="24"/>
        </w:rPr>
        <w:t xml:space="preserve"> </w:t>
      </w:r>
      <w:r w:rsidR="00816F31">
        <w:rPr>
          <w:rFonts w:ascii="Times New Roman" w:hAnsi="Times New Roman"/>
          <w:sz w:val="24"/>
          <w:szCs w:val="24"/>
        </w:rPr>
        <w:t xml:space="preserve">Bet, titulas </w:t>
      </w:r>
      <w:r w:rsidR="009D6192">
        <w:rPr>
          <w:rFonts w:ascii="Times New Roman" w:hAnsi="Times New Roman"/>
          <w:sz w:val="24"/>
          <w:szCs w:val="24"/>
        </w:rPr>
        <w:t xml:space="preserve">šioms disciplinoms </w:t>
      </w:r>
      <w:r w:rsidR="00816F31">
        <w:rPr>
          <w:rFonts w:ascii="Times New Roman" w:hAnsi="Times New Roman"/>
          <w:sz w:val="24"/>
          <w:szCs w:val="24"/>
        </w:rPr>
        <w:t xml:space="preserve">skiriamas dėl skirtingų priežasčių. </w:t>
      </w:r>
      <w:r>
        <w:rPr>
          <w:rFonts w:ascii="Times New Roman" w:hAnsi="Times New Roman"/>
          <w:sz w:val="24"/>
          <w:szCs w:val="24"/>
        </w:rPr>
        <w:t xml:space="preserve">Filosofija laikoma mokslų karaliene todėl, kad iš jos išsivystė dabartiniai mokslai. Tuo tarpu matematika laikoma mokslų karaliene todėl, kad ji pripažįstama esanti bendra mokslų kalba. </w:t>
      </w:r>
      <w:r w:rsidR="00816F31">
        <w:rPr>
          <w:rFonts w:ascii="Times New Roman" w:hAnsi="Times New Roman"/>
          <w:sz w:val="24"/>
          <w:szCs w:val="24"/>
        </w:rPr>
        <w:t xml:space="preserve"> Matematika laikoma mokslo kalba, nes jos pagalba formuluojami kiekybiniai dėsningumai ir modeliuojami realios tikrovės reiškiniai. </w:t>
      </w:r>
    </w:p>
    <w:p w:rsidR="00732322" w:rsidRDefault="00A136D7" w:rsidP="00D75037">
      <w:pPr>
        <w:rPr>
          <w:rFonts w:ascii="Times New Roman" w:hAnsi="Times New Roman"/>
          <w:sz w:val="24"/>
          <w:szCs w:val="24"/>
        </w:rPr>
      </w:pPr>
      <w:r>
        <w:rPr>
          <w:rFonts w:ascii="Times New Roman" w:hAnsi="Times New Roman"/>
          <w:sz w:val="24"/>
          <w:szCs w:val="24"/>
        </w:rPr>
        <w:t>Ši</w:t>
      </w:r>
      <w:r w:rsidR="00732322">
        <w:rPr>
          <w:rFonts w:ascii="Times New Roman" w:hAnsi="Times New Roman"/>
          <w:sz w:val="24"/>
          <w:szCs w:val="24"/>
        </w:rPr>
        <w:t>os aplinkybės ir mano kaip matematiko patirtis lemia tai, kad</w:t>
      </w:r>
      <w:r>
        <w:rPr>
          <w:rFonts w:ascii="Times New Roman" w:hAnsi="Times New Roman"/>
          <w:sz w:val="24"/>
          <w:szCs w:val="24"/>
        </w:rPr>
        <w:t xml:space="preserve"> kursas iš esmės sk</w:t>
      </w:r>
      <w:r w:rsidR="00732322">
        <w:rPr>
          <w:rFonts w:ascii="Times New Roman" w:hAnsi="Times New Roman"/>
          <w:sz w:val="24"/>
          <w:szCs w:val="24"/>
        </w:rPr>
        <w:t>irtas matematikos pažinimui.</w:t>
      </w:r>
      <w:r>
        <w:rPr>
          <w:rFonts w:ascii="Times New Roman" w:hAnsi="Times New Roman"/>
          <w:sz w:val="24"/>
          <w:szCs w:val="24"/>
        </w:rPr>
        <w:t xml:space="preserve"> </w:t>
      </w:r>
      <w:r w:rsidR="00732322">
        <w:rPr>
          <w:rFonts w:ascii="Times New Roman" w:hAnsi="Times New Roman"/>
          <w:sz w:val="24"/>
          <w:szCs w:val="24"/>
        </w:rPr>
        <w:t xml:space="preserve">Tai nėra kursas apie matematikos ir filosofijos santykius. Filosofija šiuo atveju minima todėl, kad apie matematiką </w:t>
      </w:r>
      <w:r w:rsidR="00622000">
        <w:rPr>
          <w:rFonts w:ascii="Times New Roman" w:hAnsi="Times New Roman"/>
          <w:sz w:val="24"/>
          <w:szCs w:val="24"/>
        </w:rPr>
        <w:t>yra</w:t>
      </w:r>
      <w:r w:rsidR="00732322">
        <w:rPr>
          <w:rFonts w:ascii="Times New Roman" w:hAnsi="Times New Roman"/>
          <w:sz w:val="24"/>
          <w:szCs w:val="24"/>
        </w:rPr>
        <w:t xml:space="preserve"> kalbama siekiant suprasti jos prasmę. Akcentas š</w:t>
      </w:r>
      <w:r w:rsidR="00736D7C">
        <w:rPr>
          <w:rFonts w:ascii="Times New Roman" w:hAnsi="Times New Roman"/>
          <w:sz w:val="24"/>
          <w:szCs w:val="24"/>
        </w:rPr>
        <w:t>iame kurse ne matematikos žinio</w:t>
      </w:r>
      <w:r w:rsidR="00732322">
        <w:rPr>
          <w:rFonts w:ascii="Times New Roman" w:hAnsi="Times New Roman"/>
          <w:sz w:val="24"/>
          <w:szCs w:val="24"/>
        </w:rPr>
        <w:t xml:space="preserve">s, bet matematikos, kaip kultūros reiškinio, </w:t>
      </w:r>
      <w:r w:rsidR="00736D7C">
        <w:rPr>
          <w:rFonts w:ascii="Times New Roman" w:hAnsi="Times New Roman"/>
          <w:sz w:val="24"/>
          <w:szCs w:val="24"/>
        </w:rPr>
        <w:t>filosofinis</w:t>
      </w:r>
      <w:r w:rsidR="005B16F5">
        <w:rPr>
          <w:rFonts w:ascii="Times New Roman" w:hAnsi="Times New Roman"/>
          <w:sz w:val="24"/>
          <w:szCs w:val="24"/>
        </w:rPr>
        <w:t xml:space="preserve"> </w:t>
      </w:r>
      <w:r w:rsidR="00736D7C">
        <w:rPr>
          <w:rFonts w:ascii="Times New Roman" w:hAnsi="Times New Roman"/>
          <w:sz w:val="24"/>
          <w:szCs w:val="24"/>
        </w:rPr>
        <w:t>supratimas</w:t>
      </w:r>
      <w:r w:rsidR="00732322">
        <w:rPr>
          <w:rFonts w:ascii="Times New Roman" w:hAnsi="Times New Roman"/>
          <w:sz w:val="24"/>
          <w:szCs w:val="24"/>
        </w:rPr>
        <w:t>.</w:t>
      </w:r>
    </w:p>
    <w:p w:rsidR="00A136D7" w:rsidRDefault="00732322" w:rsidP="00D75037">
      <w:pPr>
        <w:rPr>
          <w:rFonts w:ascii="Times New Roman" w:hAnsi="Times New Roman"/>
          <w:sz w:val="24"/>
          <w:szCs w:val="24"/>
        </w:rPr>
      </w:pPr>
      <w:r>
        <w:rPr>
          <w:rFonts w:ascii="Times New Roman" w:hAnsi="Times New Roman"/>
          <w:sz w:val="24"/>
          <w:szCs w:val="24"/>
        </w:rPr>
        <w:t xml:space="preserve"> </w:t>
      </w:r>
      <w:r w:rsidR="00622000">
        <w:rPr>
          <w:rFonts w:ascii="Times New Roman" w:hAnsi="Times New Roman"/>
          <w:sz w:val="24"/>
          <w:szCs w:val="24"/>
        </w:rPr>
        <w:t>Filosofinis matematikos supratimas yra pagrindinių matematikos sąvokų ir problemų atsiradimo ir jų evoliucijos aiškinimasis. Pavyzdžiui, kaip kito skaičiaus samprata ir kas yra skai</w:t>
      </w:r>
      <w:r w:rsidR="007F018A">
        <w:rPr>
          <w:rFonts w:ascii="Times New Roman" w:hAnsi="Times New Roman"/>
          <w:sz w:val="24"/>
          <w:szCs w:val="24"/>
        </w:rPr>
        <w:t>čius šiuolaikinėje matematikoje?</w:t>
      </w:r>
      <w:r w:rsidR="00622000">
        <w:rPr>
          <w:rFonts w:ascii="Times New Roman" w:hAnsi="Times New Roman"/>
          <w:sz w:val="24"/>
          <w:szCs w:val="24"/>
        </w:rPr>
        <w:t xml:space="preserve"> </w:t>
      </w:r>
      <w:r w:rsidR="007F018A">
        <w:rPr>
          <w:rFonts w:ascii="Times New Roman" w:hAnsi="Times New Roman"/>
          <w:sz w:val="24"/>
          <w:szCs w:val="24"/>
        </w:rPr>
        <w:t xml:space="preserve">Arba, kas yra matematinis įrodymas ir kaip jis atsirado? </w:t>
      </w:r>
      <w:r w:rsidR="00736D7C">
        <w:rPr>
          <w:rFonts w:ascii="Times New Roman" w:hAnsi="Times New Roman"/>
          <w:sz w:val="24"/>
          <w:szCs w:val="24"/>
        </w:rPr>
        <w:t xml:space="preserve">Žinau ne vieną panašaus </w:t>
      </w:r>
      <w:r w:rsidR="00736D7C">
        <w:rPr>
          <w:rFonts w:ascii="Times New Roman" w:hAnsi="Times New Roman"/>
          <w:sz w:val="24"/>
          <w:szCs w:val="24"/>
        </w:rPr>
        <w:lastRenderedPageBreak/>
        <w:t xml:space="preserve">pobūdžio matematikos nagrinėjimą. Pavyzdžiui, tokiomis yra </w:t>
      </w:r>
      <w:r w:rsidR="00153B9D">
        <w:rPr>
          <w:rFonts w:ascii="Times New Roman" w:hAnsi="Times New Roman"/>
          <w:sz w:val="24"/>
          <w:szCs w:val="24"/>
        </w:rPr>
        <w:t>įvado gale</w:t>
      </w:r>
      <w:r w:rsidR="00736D7C">
        <w:rPr>
          <w:rFonts w:ascii="Times New Roman" w:hAnsi="Times New Roman"/>
          <w:sz w:val="24"/>
          <w:szCs w:val="24"/>
        </w:rPr>
        <w:t xml:space="preserve"> paminėtos </w:t>
      </w:r>
      <w:r w:rsidR="00153B9D">
        <w:rPr>
          <w:rFonts w:ascii="Times New Roman" w:hAnsi="Times New Roman"/>
          <w:sz w:val="24"/>
          <w:szCs w:val="24"/>
        </w:rPr>
        <w:t xml:space="preserve">matematiko </w:t>
      </w:r>
      <w:r w:rsidR="00736D7C" w:rsidRPr="005E370B">
        <w:rPr>
          <w:rFonts w:ascii="Times New Roman" w:hAnsi="Times New Roman"/>
          <w:i/>
          <w:sz w:val="24"/>
          <w:szCs w:val="24"/>
        </w:rPr>
        <w:t>R.L. Wilder</w:t>
      </w:r>
      <w:r w:rsidR="00736D7C">
        <w:rPr>
          <w:rFonts w:ascii="Times New Roman" w:hAnsi="Times New Roman"/>
          <w:sz w:val="24"/>
          <w:szCs w:val="24"/>
        </w:rPr>
        <w:t xml:space="preserve">io knygos. </w:t>
      </w:r>
      <w:r w:rsidR="00622000">
        <w:rPr>
          <w:rFonts w:ascii="Times New Roman" w:hAnsi="Times New Roman"/>
          <w:sz w:val="24"/>
          <w:szCs w:val="24"/>
        </w:rPr>
        <w:t xml:space="preserve">  </w:t>
      </w:r>
      <w:r>
        <w:rPr>
          <w:rFonts w:ascii="Times New Roman" w:hAnsi="Times New Roman"/>
          <w:sz w:val="24"/>
          <w:szCs w:val="24"/>
        </w:rPr>
        <w:t xml:space="preserve"> </w:t>
      </w:r>
    </w:p>
    <w:p w:rsidR="00D924BB" w:rsidRDefault="009D6192" w:rsidP="00D75037">
      <w:pPr>
        <w:rPr>
          <w:rFonts w:ascii="Times New Roman" w:hAnsi="Times New Roman"/>
          <w:sz w:val="24"/>
          <w:szCs w:val="24"/>
        </w:rPr>
      </w:pPr>
      <w:r>
        <w:rPr>
          <w:rFonts w:ascii="Times New Roman" w:hAnsi="Times New Roman"/>
          <w:sz w:val="24"/>
          <w:szCs w:val="24"/>
        </w:rPr>
        <w:t>Kodėl šis kursas galėtų būti įdomus ne matematikui ir nesiruošiančiam juo kada nors tapti?</w:t>
      </w:r>
      <w:r w:rsidR="00D838DD">
        <w:rPr>
          <w:rFonts w:ascii="Times New Roman" w:hAnsi="Times New Roman"/>
          <w:sz w:val="24"/>
          <w:szCs w:val="24"/>
        </w:rPr>
        <w:t xml:space="preserve"> </w:t>
      </w:r>
      <w:r w:rsidR="003A5CC7">
        <w:rPr>
          <w:rFonts w:ascii="Times New Roman" w:hAnsi="Times New Roman"/>
          <w:sz w:val="24"/>
          <w:szCs w:val="24"/>
        </w:rPr>
        <w:t>Atsakysiu glaustai ir išsamiai. Kalbant glaustai, k</w:t>
      </w:r>
      <w:r w:rsidR="00D838DD">
        <w:rPr>
          <w:rFonts w:ascii="Times New Roman" w:hAnsi="Times New Roman"/>
          <w:sz w:val="24"/>
          <w:szCs w:val="24"/>
        </w:rPr>
        <w:t>ursas supažindina su mąstymo disciplinuotumu matematikos kontekste.</w:t>
      </w:r>
      <w:r w:rsidR="003A5CC7">
        <w:rPr>
          <w:rFonts w:ascii="Times New Roman" w:hAnsi="Times New Roman"/>
          <w:sz w:val="24"/>
          <w:szCs w:val="24"/>
        </w:rPr>
        <w:t xml:space="preserve"> Taip pat, kursas ugdo gebėjimus skirti įrodyta nuo neįrodyto, prasminga nuo beprasmio</w:t>
      </w:r>
      <w:r w:rsidR="00027480">
        <w:rPr>
          <w:rFonts w:ascii="Times New Roman" w:hAnsi="Times New Roman"/>
          <w:sz w:val="24"/>
          <w:szCs w:val="24"/>
        </w:rPr>
        <w:t>,</w:t>
      </w:r>
      <w:r w:rsidR="003A5CC7">
        <w:rPr>
          <w:rFonts w:ascii="Times New Roman" w:hAnsi="Times New Roman"/>
          <w:sz w:val="24"/>
          <w:szCs w:val="24"/>
        </w:rPr>
        <w:t xml:space="preserve"> bei suprantamą nuo nesuprantamo.</w:t>
      </w:r>
    </w:p>
    <w:p w:rsidR="00A94305" w:rsidRDefault="003A5CC7" w:rsidP="00D75037">
      <w:pPr>
        <w:rPr>
          <w:rFonts w:ascii="Times New Roman" w:hAnsi="Times New Roman"/>
          <w:sz w:val="24"/>
          <w:szCs w:val="24"/>
        </w:rPr>
      </w:pPr>
      <w:r>
        <w:rPr>
          <w:rFonts w:ascii="Times New Roman" w:hAnsi="Times New Roman"/>
          <w:sz w:val="24"/>
          <w:szCs w:val="24"/>
        </w:rPr>
        <w:t>Kalbant išsamiai</w:t>
      </w:r>
      <w:r w:rsidR="00D924BB">
        <w:rPr>
          <w:rFonts w:ascii="Times New Roman" w:hAnsi="Times New Roman"/>
          <w:sz w:val="24"/>
          <w:szCs w:val="24"/>
        </w:rPr>
        <w:t>, šiame</w:t>
      </w:r>
      <w:r>
        <w:rPr>
          <w:rFonts w:ascii="Times New Roman" w:hAnsi="Times New Roman"/>
          <w:sz w:val="24"/>
          <w:szCs w:val="24"/>
        </w:rPr>
        <w:t xml:space="preserve"> kurse galima susipažinti su ne</w:t>
      </w:r>
      <w:r w:rsidR="00D924BB">
        <w:rPr>
          <w:rFonts w:ascii="Times New Roman" w:hAnsi="Times New Roman"/>
          <w:sz w:val="24"/>
          <w:szCs w:val="24"/>
        </w:rPr>
        <w:t xml:space="preserve">mokykline matematikos samprata. </w:t>
      </w:r>
      <w:r>
        <w:rPr>
          <w:rFonts w:ascii="Times New Roman" w:hAnsi="Times New Roman"/>
          <w:sz w:val="24"/>
          <w:szCs w:val="24"/>
        </w:rPr>
        <w:t xml:space="preserve">Matematiką kaip žinių sistemą sudaro matematiniai faktai ir jų pagrindimas (matematinis įrodymas). </w:t>
      </w:r>
      <w:r w:rsidR="00280339">
        <w:rPr>
          <w:rFonts w:ascii="Times New Roman" w:hAnsi="Times New Roman"/>
          <w:sz w:val="24"/>
          <w:szCs w:val="24"/>
        </w:rPr>
        <w:t>M</w:t>
      </w:r>
      <w:r w:rsidR="006C32DD">
        <w:rPr>
          <w:rFonts w:ascii="Times New Roman" w:hAnsi="Times New Roman"/>
          <w:sz w:val="24"/>
          <w:szCs w:val="24"/>
        </w:rPr>
        <w:t xml:space="preserve">atematika skirstoma į taikomąją ir grynąją, kurios yra to paties dalyko dvi pusės. </w:t>
      </w:r>
      <w:r>
        <w:rPr>
          <w:rFonts w:ascii="Times New Roman" w:hAnsi="Times New Roman"/>
          <w:sz w:val="24"/>
          <w:szCs w:val="24"/>
        </w:rPr>
        <w:t>Grynoji matematika yra pažįstama tik siauram matematikų-profesionalų ratui. Netgi fizikai, nuolat naudojantys matematikos rezultatus, retai kada nujaučia matematinę jų prasmę.</w:t>
      </w:r>
      <w:r w:rsidR="00280339">
        <w:rPr>
          <w:rFonts w:ascii="Times New Roman" w:hAnsi="Times New Roman"/>
          <w:sz w:val="24"/>
          <w:szCs w:val="24"/>
        </w:rPr>
        <w:t xml:space="preserve"> Toliau kalbama apie grynąją matematiką, jei nepasakyta kitaip.</w:t>
      </w:r>
    </w:p>
    <w:p w:rsidR="00A94305" w:rsidRDefault="00D924BB" w:rsidP="00A94305">
      <w:pPr>
        <w:rPr>
          <w:rFonts w:ascii="Times New Roman" w:hAnsi="Times New Roman"/>
          <w:sz w:val="24"/>
          <w:szCs w:val="24"/>
        </w:rPr>
      </w:pPr>
      <w:r>
        <w:rPr>
          <w:rFonts w:ascii="Times New Roman" w:hAnsi="Times New Roman"/>
          <w:sz w:val="24"/>
          <w:szCs w:val="24"/>
        </w:rPr>
        <w:t xml:space="preserve"> </w:t>
      </w:r>
      <w:r w:rsidR="00A94305">
        <w:rPr>
          <w:rFonts w:ascii="Times New Roman" w:hAnsi="Times New Roman"/>
          <w:sz w:val="24"/>
          <w:szCs w:val="24"/>
        </w:rPr>
        <w:t xml:space="preserve">Šiuolaikinės matematikos (tyrimo) objektais yra specialaus pobūdžio abstrakcijos, vadinamos </w:t>
      </w:r>
      <w:r w:rsidR="00A94305" w:rsidRPr="000C02A4">
        <w:rPr>
          <w:rFonts w:ascii="Times New Roman" w:hAnsi="Times New Roman"/>
          <w:i/>
          <w:sz w:val="24"/>
          <w:szCs w:val="24"/>
        </w:rPr>
        <w:t>matematiniais objektais</w:t>
      </w:r>
      <w:r w:rsidR="00A94305">
        <w:rPr>
          <w:rFonts w:ascii="Times New Roman" w:hAnsi="Times New Roman"/>
          <w:sz w:val="24"/>
          <w:szCs w:val="24"/>
        </w:rPr>
        <w:t>. Matematiniu objektu gali būti tai, kas formaliai apibrėžiama ir gali būti matematinio samprotavimo (įrodymo) dalimi. Pavyzdžiui, skaičius yra ti</w:t>
      </w:r>
      <w:r w:rsidR="00565E55">
        <w:rPr>
          <w:rFonts w:ascii="Times New Roman" w:hAnsi="Times New Roman"/>
          <w:sz w:val="24"/>
          <w:szCs w:val="24"/>
        </w:rPr>
        <w:t>piškas matematinis objektas. Skaičius</w:t>
      </w:r>
      <w:r w:rsidR="00A94305">
        <w:rPr>
          <w:rFonts w:ascii="Times New Roman" w:hAnsi="Times New Roman"/>
          <w:sz w:val="24"/>
          <w:szCs w:val="24"/>
        </w:rPr>
        <w:t xml:space="preserve"> nėra realaus pasaulio dalimi, kaip ir visi kiti matematiniai objektai. </w:t>
      </w:r>
    </w:p>
    <w:p w:rsidR="00B21FD2" w:rsidRDefault="00695560" w:rsidP="00A94305">
      <w:pPr>
        <w:rPr>
          <w:rFonts w:ascii="Times New Roman" w:hAnsi="Times New Roman"/>
          <w:sz w:val="24"/>
          <w:szCs w:val="24"/>
        </w:rPr>
      </w:pPr>
      <w:r>
        <w:rPr>
          <w:rFonts w:ascii="Times New Roman" w:hAnsi="Times New Roman"/>
          <w:sz w:val="24"/>
          <w:szCs w:val="24"/>
        </w:rPr>
        <w:t xml:space="preserve">Matematinis objektas </w:t>
      </w:r>
      <w:r w:rsidR="002A198A">
        <w:rPr>
          <w:rFonts w:ascii="Times New Roman" w:hAnsi="Times New Roman"/>
          <w:sz w:val="24"/>
          <w:szCs w:val="24"/>
        </w:rPr>
        <w:t xml:space="preserve">vienareikšmiškai </w:t>
      </w:r>
      <w:r>
        <w:rPr>
          <w:rFonts w:ascii="Times New Roman" w:hAnsi="Times New Roman"/>
          <w:sz w:val="24"/>
          <w:szCs w:val="24"/>
        </w:rPr>
        <w:t>ap</w:t>
      </w:r>
      <w:r w:rsidR="002A198A">
        <w:rPr>
          <w:rFonts w:ascii="Times New Roman" w:hAnsi="Times New Roman"/>
          <w:sz w:val="24"/>
          <w:szCs w:val="24"/>
        </w:rPr>
        <w:t>ibrėžiamas savo savybėmis, kurių visuma sudaro sąvoką</w:t>
      </w:r>
      <w:r>
        <w:rPr>
          <w:rFonts w:ascii="Times New Roman" w:hAnsi="Times New Roman"/>
          <w:sz w:val="24"/>
          <w:szCs w:val="24"/>
        </w:rPr>
        <w:t>. Tai reiškia, kad matematinis objektas</w:t>
      </w:r>
      <w:r w:rsidR="002A198A">
        <w:rPr>
          <w:rFonts w:ascii="Times New Roman" w:hAnsi="Times New Roman"/>
          <w:sz w:val="24"/>
          <w:szCs w:val="24"/>
        </w:rPr>
        <w:t xml:space="preserve"> turi tik tas savybes, kurios paminėtos</w:t>
      </w:r>
      <w:r>
        <w:rPr>
          <w:rFonts w:ascii="Times New Roman" w:hAnsi="Times New Roman"/>
          <w:sz w:val="24"/>
          <w:szCs w:val="24"/>
        </w:rPr>
        <w:t xml:space="preserve"> </w:t>
      </w:r>
      <w:r w:rsidR="002A198A">
        <w:rPr>
          <w:rFonts w:ascii="Times New Roman" w:hAnsi="Times New Roman"/>
          <w:sz w:val="24"/>
          <w:szCs w:val="24"/>
        </w:rPr>
        <w:t>sąvokos</w:t>
      </w:r>
      <w:r>
        <w:rPr>
          <w:rFonts w:ascii="Times New Roman" w:hAnsi="Times New Roman"/>
          <w:sz w:val="24"/>
          <w:szCs w:val="24"/>
        </w:rPr>
        <w:t xml:space="preserve"> apibrėžtyje.  </w:t>
      </w:r>
      <w:r w:rsidR="00BC7D19">
        <w:rPr>
          <w:rFonts w:ascii="Times New Roman" w:hAnsi="Times New Roman"/>
          <w:sz w:val="24"/>
          <w:szCs w:val="24"/>
        </w:rPr>
        <w:t>Matemat</w:t>
      </w:r>
      <w:r w:rsidR="00280339">
        <w:rPr>
          <w:rFonts w:ascii="Times New Roman" w:hAnsi="Times New Roman"/>
          <w:sz w:val="24"/>
          <w:szCs w:val="24"/>
        </w:rPr>
        <w:t xml:space="preserve">inės sąvokos vienareikšmiškumas </w:t>
      </w:r>
      <w:r w:rsidR="00BC7D19">
        <w:rPr>
          <w:rFonts w:ascii="Times New Roman" w:hAnsi="Times New Roman"/>
          <w:sz w:val="24"/>
          <w:szCs w:val="24"/>
        </w:rPr>
        <w:t>yra labai svarbi sav</w:t>
      </w:r>
      <w:r w:rsidR="00280339">
        <w:rPr>
          <w:rFonts w:ascii="Times New Roman" w:hAnsi="Times New Roman"/>
          <w:sz w:val="24"/>
          <w:szCs w:val="24"/>
        </w:rPr>
        <w:t xml:space="preserve">ybė, nes ignoruojamas bet koks galimas jų atitikimas realaus pasaulio objektams. </w:t>
      </w:r>
    </w:p>
    <w:p w:rsidR="00BC7D19" w:rsidRDefault="00BC7D19" w:rsidP="00A94305">
      <w:pPr>
        <w:rPr>
          <w:rFonts w:ascii="Times New Roman" w:hAnsi="Times New Roman"/>
          <w:sz w:val="24"/>
          <w:szCs w:val="24"/>
        </w:rPr>
      </w:pPr>
      <w:r>
        <w:rPr>
          <w:rFonts w:ascii="Times New Roman" w:hAnsi="Times New Roman"/>
          <w:sz w:val="24"/>
          <w:szCs w:val="24"/>
        </w:rPr>
        <w:t>Nors matematikoje naudojamos bendrinės kalbos sąv</w:t>
      </w:r>
      <w:r w:rsidR="00B53764">
        <w:rPr>
          <w:rFonts w:ascii="Times New Roman" w:hAnsi="Times New Roman"/>
          <w:sz w:val="24"/>
          <w:szCs w:val="24"/>
        </w:rPr>
        <w:t>okos, bet jų prasmė dažnai skir</w:t>
      </w:r>
      <w:r>
        <w:rPr>
          <w:rFonts w:ascii="Times New Roman" w:hAnsi="Times New Roman"/>
          <w:sz w:val="24"/>
          <w:szCs w:val="24"/>
        </w:rPr>
        <w:t>iasi nuo tos, kuri naudojama ne matematikoje. Pavyzdžiui, tokiomis yra sąvokos laukas, žieda, realusis skaičius, kampas, išsireiškimas ,,galima rasti“ t.t. ir pan. Dar daugiau, matematikas ir nematematikas gali skirtingai suprasti teiginius. Pavyzdžiui, matematikui nėra skirtumo tarp ,,dviratis netoli garažo“ ar ,,garažas netoli dviračio“ (Uspenskis).</w:t>
      </w:r>
    </w:p>
    <w:p w:rsidR="00A94305" w:rsidRDefault="00A94305" w:rsidP="00A94305">
      <w:pPr>
        <w:rPr>
          <w:rFonts w:ascii="Times New Roman" w:hAnsi="Times New Roman"/>
          <w:sz w:val="24"/>
          <w:szCs w:val="24"/>
        </w:rPr>
      </w:pPr>
      <w:r>
        <w:rPr>
          <w:rFonts w:ascii="Times New Roman" w:hAnsi="Times New Roman"/>
          <w:sz w:val="24"/>
          <w:szCs w:val="24"/>
        </w:rPr>
        <w:t xml:space="preserve">Įdomiausios matematinių objektų savybės yra </w:t>
      </w:r>
      <w:r w:rsidR="00F8605B">
        <w:rPr>
          <w:rFonts w:ascii="Times New Roman" w:hAnsi="Times New Roman"/>
          <w:sz w:val="24"/>
          <w:szCs w:val="24"/>
        </w:rPr>
        <w:t xml:space="preserve">faktai, paprastai formuluojami kaip teoremos. Pavyzdžiui, trikampis yra status tada ir tik tada, kai jo dviejų kraštinių ilgių kvadratų suma lygi trečiosios kraštinės ilgio kvadratui (Pitagoro teorema). </w:t>
      </w:r>
      <w:r w:rsidR="00B21FD2">
        <w:rPr>
          <w:rFonts w:ascii="Times New Roman" w:hAnsi="Times New Roman"/>
          <w:sz w:val="24"/>
          <w:szCs w:val="24"/>
        </w:rPr>
        <w:t>Kitas faktas: yra be galo daug pi</w:t>
      </w:r>
      <w:r w:rsidR="00B53764">
        <w:rPr>
          <w:rFonts w:ascii="Times New Roman" w:hAnsi="Times New Roman"/>
          <w:sz w:val="24"/>
          <w:szCs w:val="24"/>
        </w:rPr>
        <w:t>r</w:t>
      </w:r>
      <w:r w:rsidR="00B21FD2">
        <w:rPr>
          <w:rFonts w:ascii="Times New Roman" w:hAnsi="Times New Roman"/>
          <w:sz w:val="24"/>
          <w:szCs w:val="24"/>
        </w:rPr>
        <w:t>minių skaičių.</w:t>
      </w:r>
      <w:r w:rsidR="00F8605B">
        <w:rPr>
          <w:rFonts w:ascii="Times New Roman" w:hAnsi="Times New Roman"/>
          <w:sz w:val="24"/>
          <w:szCs w:val="24"/>
        </w:rPr>
        <w:t xml:space="preserve"> </w:t>
      </w:r>
      <w:r w:rsidR="00B53764">
        <w:rPr>
          <w:rFonts w:ascii="Times New Roman" w:hAnsi="Times New Roman"/>
          <w:sz w:val="24"/>
          <w:szCs w:val="24"/>
        </w:rPr>
        <w:t>Matematiniams faktams būdingas tikrumas</w:t>
      </w:r>
      <w:r w:rsidR="00B21FD2">
        <w:rPr>
          <w:rFonts w:ascii="Times New Roman" w:hAnsi="Times New Roman"/>
          <w:sz w:val="24"/>
          <w:szCs w:val="24"/>
        </w:rPr>
        <w:t xml:space="preserve"> (angl. </w:t>
      </w:r>
      <w:r w:rsidR="00B21FD2" w:rsidRPr="00B21FD2">
        <w:rPr>
          <w:rFonts w:ascii="Times New Roman" w:hAnsi="Times New Roman"/>
          <w:i/>
          <w:sz w:val="24"/>
          <w:szCs w:val="24"/>
        </w:rPr>
        <w:t>certainty</w:t>
      </w:r>
      <w:r w:rsidR="00B53764">
        <w:rPr>
          <w:rFonts w:ascii="Times New Roman" w:hAnsi="Times New Roman"/>
          <w:sz w:val="24"/>
          <w:szCs w:val="24"/>
        </w:rPr>
        <w:t>). Tokį</w:t>
      </w:r>
      <w:r w:rsidR="00B21FD2">
        <w:rPr>
          <w:rFonts w:ascii="Times New Roman" w:hAnsi="Times New Roman"/>
          <w:sz w:val="24"/>
          <w:szCs w:val="24"/>
        </w:rPr>
        <w:t xml:space="preserve"> jausmą </w:t>
      </w:r>
      <w:r w:rsidR="00B53764">
        <w:rPr>
          <w:rFonts w:ascii="Times New Roman" w:hAnsi="Times New Roman"/>
          <w:sz w:val="24"/>
          <w:szCs w:val="24"/>
        </w:rPr>
        <w:t xml:space="preserve">šiems </w:t>
      </w:r>
      <w:r w:rsidR="00B21FD2">
        <w:rPr>
          <w:rFonts w:ascii="Times New Roman" w:hAnsi="Times New Roman"/>
          <w:sz w:val="24"/>
          <w:szCs w:val="24"/>
        </w:rPr>
        <w:t>faktams suteikia matematinis įrodymas ir matematinių objektų abstraktumas.</w:t>
      </w:r>
      <w:r w:rsidR="00027480">
        <w:rPr>
          <w:rFonts w:ascii="Times New Roman" w:hAnsi="Times New Roman"/>
          <w:sz w:val="24"/>
          <w:szCs w:val="24"/>
        </w:rPr>
        <w:t xml:space="preserve"> Tačiau ne visi matematikai turi panašią nuomonę</w:t>
      </w:r>
      <w:r w:rsidR="00B53764">
        <w:rPr>
          <w:rFonts w:ascii="Times New Roman" w:hAnsi="Times New Roman"/>
          <w:sz w:val="24"/>
          <w:szCs w:val="24"/>
        </w:rPr>
        <w:t xml:space="preserve"> dėl matematikos faktų tikrumo</w:t>
      </w:r>
      <w:r w:rsidR="00027480">
        <w:rPr>
          <w:rFonts w:ascii="Times New Roman" w:hAnsi="Times New Roman"/>
          <w:sz w:val="24"/>
          <w:szCs w:val="24"/>
        </w:rPr>
        <w:t xml:space="preserve"> (pavyzdžiui, </w:t>
      </w:r>
      <w:proofErr w:type="spellStart"/>
      <w:r w:rsidR="00027480" w:rsidRPr="005E370B">
        <w:rPr>
          <w:rFonts w:ascii="Times New Roman" w:hAnsi="Times New Roman"/>
          <w:i/>
          <w:sz w:val="24"/>
          <w:szCs w:val="24"/>
        </w:rPr>
        <w:t>Morris</w:t>
      </w:r>
      <w:proofErr w:type="spellEnd"/>
      <w:r w:rsidR="00027480" w:rsidRPr="005E370B">
        <w:rPr>
          <w:rFonts w:ascii="Times New Roman" w:hAnsi="Times New Roman"/>
          <w:i/>
          <w:sz w:val="24"/>
          <w:szCs w:val="24"/>
        </w:rPr>
        <w:t xml:space="preserve"> </w:t>
      </w:r>
      <w:proofErr w:type="spellStart"/>
      <w:r w:rsidR="00027480" w:rsidRPr="005E370B">
        <w:rPr>
          <w:rFonts w:ascii="Times New Roman" w:hAnsi="Times New Roman"/>
          <w:i/>
          <w:sz w:val="24"/>
          <w:szCs w:val="24"/>
        </w:rPr>
        <w:t>Kline</w:t>
      </w:r>
      <w:proofErr w:type="spellEnd"/>
      <w:r w:rsidR="00027480">
        <w:rPr>
          <w:rFonts w:ascii="Times New Roman" w:hAnsi="Times New Roman"/>
          <w:sz w:val="24"/>
          <w:szCs w:val="24"/>
        </w:rPr>
        <w:t>).</w:t>
      </w:r>
    </w:p>
    <w:p w:rsidR="00A94305" w:rsidRPr="000720AA" w:rsidRDefault="00B21FD2" w:rsidP="00A94305">
      <w:pPr>
        <w:rPr>
          <w:rFonts w:ascii="Times New Roman" w:hAnsi="Times New Roman"/>
          <w:sz w:val="24"/>
          <w:szCs w:val="24"/>
        </w:rPr>
      </w:pPr>
      <w:r>
        <w:rPr>
          <w:rFonts w:ascii="Times New Roman" w:hAnsi="Times New Roman"/>
          <w:sz w:val="24"/>
          <w:szCs w:val="24"/>
        </w:rPr>
        <w:t>Matematinis įrodymas yra samprotavimas pagrindžianti fakto teisingumą. Samprotavimai gali būti skirtingo griežtumo (angl. rigour)</w:t>
      </w:r>
      <w:r w:rsidR="001C500F">
        <w:rPr>
          <w:rFonts w:ascii="Times New Roman" w:hAnsi="Times New Roman"/>
          <w:sz w:val="24"/>
          <w:szCs w:val="24"/>
        </w:rPr>
        <w:t xml:space="preserve"> loginio tikslumo prasme. Matematinio samprotavimo loginio tikslumo</w:t>
      </w:r>
      <w:r>
        <w:rPr>
          <w:rFonts w:ascii="Times New Roman" w:hAnsi="Times New Roman"/>
          <w:sz w:val="24"/>
          <w:szCs w:val="24"/>
        </w:rPr>
        <w:t xml:space="preserve"> standartai keitėsi matematikos evoliucijos eigoje. Pavyzdžiui, Pitagoro teorema vadinamo fakto pagrindimui gali būti naudojams toks priešinys:</w:t>
      </w:r>
    </w:p>
    <w:p w:rsidR="00D924BB" w:rsidRDefault="00B21FD2" w:rsidP="00B21FD2">
      <w:pPr>
        <w:jc w:val="center"/>
        <w:rPr>
          <w:rFonts w:ascii="Times New Roman" w:hAnsi="Times New Roman"/>
          <w:sz w:val="24"/>
          <w:szCs w:val="24"/>
        </w:rPr>
      </w:pPr>
      <w:r>
        <w:rPr>
          <w:rFonts w:ascii="Times New Roman" w:hAnsi="Times New Roman"/>
          <w:noProof/>
          <w:sz w:val="24"/>
          <w:szCs w:val="24"/>
          <w:lang w:eastAsia="lt-LT"/>
        </w:rPr>
        <w:lastRenderedPageBreak/>
        <w:drawing>
          <wp:inline distT="0" distB="0" distL="0" distR="0">
            <wp:extent cx="2286000" cy="1714500"/>
            <wp:effectExtent l="19050" t="0" r="0" b="0"/>
            <wp:docPr id="2" name="Picture 1" descr="C:\Users\Adele\Desktop\Rimas\mokykline matematika\pranesimai\Seminaras Ukmergeje\pitagoroteore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le\Desktop\Rimas\mokykline matematika\pranesimai\Seminaras Ukmergeje\pitagoroteorema.png"/>
                    <pic:cNvPicPr>
                      <a:picLocks noChangeAspect="1" noChangeArrowheads="1"/>
                    </pic:cNvPicPr>
                  </pic:nvPicPr>
                  <pic:blipFill>
                    <a:blip r:embed="rId6" cstate="print"/>
                    <a:srcRect/>
                    <a:stretch>
                      <a:fillRect/>
                    </a:stretch>
                  </pic:blipFill>
                  <pic:spPr bwMode="auto">
                    <a:xfrm>
                      <a:off x="0" y="0"/>
                      <a:ext cx="2286000" cy="1714500"/>
                    </a:xfrm>
                    <a:prstGeom prst="rect">
                      <a:avLst/>
                    </a:prstGeom>
                    <a:noFill/>
                    <a:ln w="9525">
                      <a:noFill/>
                      <a:miter lim="800000"/>
                      <a:headEnd/>
                      <a:tailEnd/>
                    </a:ln>
                  </pic:spPr>
                </pic:pic>
              </a:graphicData>
            </a:graphic>
          </wp:inline>
        </w:drawing>
      </w:r>
    </w:p>
    <w:p w:rsidR="0029504C" w:rsidRDefault="009D6192" w:rsidP="00D75037">
      <w:pPr>
        <w:rPr>
          <w:rFonts w:ascii="Times New Roman" w:hAnsi="Times New Roman"/>
          <w:sz w:val="24"/>
          <w:szCs w:val="24"/>
        </w:rPr>
      </w:pPr>
      <w:r>
        <w:rPr>
          <w:rFonts w:ascii="Times New Roman" w:hAnsi="Times New Roman"/>
          <w:sz w:val="24"/>
          <w:szCs w:val="24"/>
        </w:rPr>
        <w:t xml:space="preserve"> </w:t>
      </w:r>
      <w:r w:rsidR="00B21FD2">
        <w:rPr>
          <w:rFonts w:ascii="Times New Roman" w:hAnsi="Times New Roman"/>
          <w:sz w:val="24"/>
          <w:szCs w:val="24"/>
        </w:rPr>
        <w:t>Visiškai kitoks Pitagoro teoremos pagrindimas yra Euk</w:t>
      </w:r>
      <w:r w:rsidR="001C500F">
        <w:rPr>
          <w:rFonts w:ascii="Times New Roman" w:hAnsi="Times New Roman"/>
          <w:sz w:val="24"/>
          <w:szCs w:val="24"/>
        </w:rPr>
        <w:t>lido Pagrindų knygoje. Visi Euklido</w:t>
      </w:r>
      <w:r w:rsidR="00B21FD2">
        <w:rPr>
          <w:rFonts w:ascii="Times New Roman" w:hAnsi="Times New Roman"/>
          <w:sz w:val="24"/>
          <w:szCs w:val="24"/>
        </w:rPr>
        <w:t xml:space="preserve"> knygos teiginiai turi aksiominio-dedukcinio samprotavimo formą.</w:t>
      </w:r>
      <w:r w:rsidR="001C500F">
        <w:rPr>
          <w:rFonts w:ascii="Times New Roman" w:hAnsi="Times New Roman"/>
          <w:sz w:val="24"/>
          <w:szCs w:val="24"/>
        </w:rPr>
        <w:t xml:space="preserve"> Tačiau 19 a. pabaigoje ir 20 a. pradžioje, atsiradus matematinei logikai ir aibių teorijai, tas pats aksiominis-dedukcinis samprotavimas įgyjo gerokai didesnį loginį tikslumą.</w:t>
      </w:r>
      <w:r w:rsidR="0029504C">
        <w:rPr>
          <w:rFonts w:ascii="Times New Roman" w:hAnsi="Times New Roman"/>
          <w:sz w:val="24"/>
          <w:szCs w:val="24"/>
        </w:rPr>
        <w:t xml:space="preserve"> 1</w:t>
      </w:r>
      <w:r w:rsidR="0029504C">
        <w:rPr>
          <w:rFonts w:ascii="Times New Roman" w:hAnsi="Times New Roman"/>
          <w:sz w:val="24"/>
          <w:szCs w:val="24"/>
          <w:lang w:val="en-GB"/>
        </w:rPr>
        <w:t>8</w:t>
      </w:r>
      <w:r w:rsidR="001C500F">
        <w:rPr>
          <w:rFonts w:ascii="Times New Roman" w:hAnsi="Times New Roman"/>
          <w:sz w:val="24"/>
          <w:szCs w:val="24"/>
        </w:rPr>
        <w:t xml:space="preserve">99 m. pasirodė </w:t>
      </w:r>
      <w:r w:rsidR="005E370B" w:rsidRPr="005E370B">
        <w:rPr>
          <w:rFonts w:ascii="Times New Roman" w:hAnsi="Times New Roman"/>
          <w:i/>
          <w:sz w:val="24"/>
          <w:szCs w:val="24"/>
        </w:rPr>
        <w:t>David</w:t>
      </w:r>
      <w:r w:rsidR="005E370B">
        <w:rPr>
          <w:rFonts w:ascii="Times New Roman" w:hAnsi="Times New Roman"/>
          <w:sz w:val="24"/>
          <w:szCs w:val="24"/>
        </w:rPr>
        <w:t>o</w:t>
      </w:r>
      <w:r w:rsidR="0029504C">
        <w:rPr>
          <w:rFonts w:ascii="Times New Roman" w:hAnsi="Times New Roman"/>
          <w:sz w:val="24"/>
          <w:szCs w:val="24"/>
        </w:rPr>
        <w:t xml:space="preserve"> </w:t>
      </w:r>
      <w:r w:rsidR="0029504C" w:rsidRPr="005E370B">
        <w:rPr>
          <w:rFonts w:ascii="Times New Roman" w:hAnsi="Times New Roman"/>
          <w:i/>
          <w:sz w:val="24"/>
          <w:szCs w:val="24"/>
        </w:rPr>
        <w:t>Hilbert</w:t>
      </w:r>
      <w:r w:rsidR="0029504C">
        <w:rPr>
          <w:rFonts w:ascii="Times New Roman" w:hAnsi="Times New Roman"/>
          <w:sz w:val="24"/>
          <w:szCs w:val="24"/>
        </w:rPr>
        <w:t>o pertvarkyta euklidinė geometrija. Aksiomomis grindžiamas samprotavimas tapo matematinio įrodymo standartu.</w:t>
      </w:r>
      <w:r w:rsidR="00027480">
        <w:rPr>
          <w:rFonts w:ascii="Times New Roman" w:hAnsi="Times New Roman"/>
          <w:sz w:val="24"/>
          <w:szCs w:val="24"/>
        </w:rPr>
        <w:t xml:space="preserve"> Matematikos transformaciją šiuo laikotarpiu išsamiai atskleidžia </w:t>
      </w:r>
      <w:r w:rsidR="00027480" w:rsidRPr="005E370B">
        <w:rPr>
          <w:rFonts w:ascii="Times New Roman" w:hAnsi="Times New Roman"/>
          <w:i/>
          <w:sz w:val="24"/>
          <w:szCs w:val="24"/>
        </w:rPr>
        <w:t>Jeremy Gray</w:t>
      </w:r>
      <w:r w:rsidR="00027480">
        <w:rPr>
          <w:rFonts w:ascii="Times New Roman" w:hAnsi="Times New Roman"/>
          <w:sz w:val="24"/>
          <w:szCs w:val="24"/>
        </w:rPr>
        <w:t xml:space="preserve"> knyga.</w:t>
      </w:r>
    </w:p>
    <w:p w:rsidR="00A136D7" w:rsidRPr="001C500F" w:rsidRDefault="0029504C" w:rsidP="00D75037">
      <w:pPr>
        <w:rPr>
          <w:rFonts w:ascii="Times New Roman" w:hAnsi="Times New Roman"/>
          <w:sz w:val="24"/>
          <w:szCs w:val="24"/>
        </w:rPr>
      </w:pPr>
      <w:r>
        <w:rPr>
          <w:rFonts w:ascii="Times New Roman" w:hAnsi="Times New Roman"/>
          <w:sz w:val="24"/>
          <w:szCs w:val="24"/>
        </w:rPr>
        <w:t>Lyginant su kitais mokslais, matema</w:t>
      </w:r>
      <w:r w:rsidR="00257DF8">
        <w:rPr>
          <w:rFonts w:ascii="Times New Roman" w:hAnsi="Times New Roman"/>
          <w:sz w:val="24"/>
          <w:szCs w:val="24"/>
        </w:rPr>
        <w:t>tika gerokai skiriasi savo teiginių pagrindimu. G</w:t>
      </w:r>
      <w:r>
        <w:rPr>
          <w:rFonts w:ascii="Times New Roman" w:hAnsi="Times New Roman"/>
          <w:sz w:val="24"/>
          <w:szCs w:val="24"/>
        </w:rPr>
        <w:t xml:space="preserve">amtos moksluose teorijos teisingumas </w:t>
      </w:r>
      <w:r w:rsidR="00027480">
        <w:rPr>
          <w:rFonts w:ascii="Times New Roman" w:hAnsi="Times New Roman"/>
          <w:sz w:val="24"/>
          <w:szCs w:val="24"/>
        </w:rPr>
        <w:t xml:space="preserve">grindžiamas jos </w:t>
      </w:r>
      <w:r w:rsidR="00257DF8">
        <w:rPr>
          <w:rFonts w:ascii="Times New Roman" w:hAnsi="Times New Roman"/>
          <w:sz w:val="24"/>
          <w:szCs w:val="24"/>
        </w:rPr>
        <w:t xml:space="preserve">gebėjimu paaiškinti realią tikrovę ir </w:t>
      </w:r>
      <w:r w:rsidR="00027480">
        <w:rPr>
          <w:rFonts w:ascii="Times New Roman" w:hAnsi="Times New Roman"/>
          <w:sz w:val="24"/>
          <w:szCs w:val="24"/>
        </w:rPr>
        <w:t>neprieštaravimu</w:t>
      </w:r>
      <w:r w:rsidR="00257DF8">
        <w:rPr>
          <w:rFonts w:ascii="Times New Roman" w:hAnsi="Times New Roman"/>
          <w:sz w:val="24"/>
          <w:szCs w:val="24"/>
        </w:rPr>
        <w:t xml:space="preserve"> eksperimentams. Tuo tarpu</w:t>
      </w:r>
      <w:r>
        <w:rPr>
          <w:rFonts w:ascii="Times New Roman" w:hAnsi="Times New Roman"/>
          <w:sz w:val="24"/>
          <w:szCs w:val="24"/>
        </w:rPr>
        <w:t xml:space="preserve"> matematinės teorijos teisingumas grindžiamas </w:t>
      </w:r>
      <w:r w:rsidR="00257DF8">
        <w:rPr>
          <w:rFonts w:ascii="Times New Roman" w:hAnsi="Times New Roman"/>
          <w:sz w:val="24"/>
          <w:szCs w:val="24"/>
        </w:rPr>
        <w:t xml:space="preserve">vidiniu </w:t>
      </w:r>
      <w:r>
        <w:rPr>
          <w:rFonts w:ascii="Times New Roman" w:hAnsi="Times New Roman"/>
          <w:sz w:val="24"/>
          <w:szCs w:val="24"/>
        </w:rPr>
        <w:t>loginiu neprieštaringumu</w:t>
      </w:r>
      <w:r w:rsidR="00257DF8">
        <w:rPr>
          <w:rFonts w:ascii="Times New Roman" w:hAnsi="Times New Roman"/>
          <w:sz w:val="24"/>
          <w:szCs w:val="24"/>
        </w:rPr>
        <w:t>, o naujų teorijų paieškas dažniausiai motyvuoja matematinio grožio jausmas</w:t>
      </w:r>
      <w:r>
        <w:rPr>
          <w:rFonts w:ascii="Times New Roman" w:hAnsi="Times New Roman"/>
          <w:sz w:val="24"/>
          <w:szCs w:val="24"/>
        </w:rPr>
        <w:t xml:space="preserve">. </w:t>
      </w:r>
      <w:r w:rsidR="001C500F">
        <w:rPr>
          <w:rFonts w:ascii="Times New Roman" w:hAnsi="Times New Roman"/>
          <w:sz w:val="24"/>
          <w:szCs w:val="24"/>
        </w:rPr>
        <w:t xml:space="preserve"> </w:t>
      </w:r>
    </w:p>
    <w:p w:rsidR="0040387D" w:rsidRDefault="0040387D" w:rsidP="0040387D">
      <w:pPr>
        <w:jc w:val="center"/>
        <w:rPr>
          <w:rFonts w:ascii="Times New Roman" w:hAnsi="Times New Roman"/>
          <w:sz w:val="24"/>
          <w:szCs w:val="24"/>
        </w:rPr>
      </w:pPr>
      <w:r>
        <w:rPr>
          <w:noProof/>
          <w:lang w:eastAsia="lt-LT"/>
        </w:rPr>
        <w:drawing>
          <wp:inline distT="0" distB="0" distL="0" distR="0">
            <wp:extent cx="4619625" cy="1924050"/>
            <wp:effectExtent l="19050" t="0" r="9525" b="0"/>
            <wp:docPr id="1" name="Picture 1" descr="https://qph.is.quoracdn.net/main-qimg-f4dbd5cef14c7f8843bd23ade3b55d2e?convert_to_webp=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ph.is.quoracdn.net/main-qimg-f4dbd5cef14c7f8843bd23ade3b55d2e?convert_to_webp=true"/>
                    <pic:cNvPicPr>
                      <a:picLocks noChangeAspect="1" noChangeArrowheads="1"/>
                    </pic:cNvPicPr>
                  </pic:nvPicPr>
                  <pic:blipFill>
                    <a:blip r:embed="rId7" cstate="print"/>
                    <a:srcRect/>
                    <a:stretch>
                      <a:fillRect/>
                    </a:stretch>
                  </pic:blipFill>
                  <pic:spPr bwMode="auto">
                    <a:xfrm>
                      <a:off x="0" y="0"/>
                      <a:ext cx="4619625" cy="1924050"/>
                    </a:xfrm>
                    <a:prstGeom prst="rect">
                      <a:avLst/>
                    </a:prstGeom>
                    <a:noFill/>
                    <a:ln w="9525">
                      <a:noFill/>
                      <a:miter lim="800000"/>
                      <a:headEnd/>
                      <a:tailEnd/>
                    </a:ln>
                  </pic:spPr>
                </pic:pic>
              </a:graphicData>
            </a:graphic>
          </wp:inline>
        </w:drawing>
      </w:r>
    </w:p>
    <w:p w:rsidR="0040387D" w:rsidRDefault="0040387D" w:rsidP="00D75037">
      <w:pPr>
        <w:rPr>
          <w:rFonts w:ascii="Times New Roman" w:hAnsi="Times New Roman"/>
          <w:sz w:val="24"/>
          <w:szCs w:val="24"/>
        </w:rPr>
      </w:pPr>
    </w:p>
    <w:p w:rsidR="00D75037" w:rsidRDefault="005E370B" w:rsidP="005E370B">
      <w:pPr>
        <w:rPr>
          <w:rFonts w:ascii="Times New Roman" w:hAnsi="Times New Roman"/>
          <w:sz w:val="24"/>
          <w:szCs w:val="24"/>
        </w:rPr>
      </w:pPr>
      <w:r w:rsidRPr="005E370B">
        <w:rPr>
          <w:rFonts w:ascii="Times New Roman" w:hAnsi="Times New Roman"/>
          <w:sz w:val="24"/>
          <w:szCs w:val="24"/>
        </w:rPr>
        <w:t>Pagrindi</w:t>
      </w:r>
      <w:r>
        <w:rPr>
          <w:rFonts w:ascii="Times New Roman" w:hAnsi="Times New Roman"/>
          <w:sz w:val="24"/>
          <w:szCs w:val="24"/>
        </w:rPr>
        <w:t>nis dėmesys šiame kurse skiriama</w:t>
      </w:r>
      <w:r w:rsidR="00257DF8">
        <w:rPr>
          <w:rFonts w:ascii="Times New Roman" w:hAnsi="Times New Roman"/>
          <w:sz w:val="24"/>
          <w:szCs w:val="24"/>
        </w:rPr>
        <w:t>s skaičiaus sampratai. Pirmose</w:t>
      </w:r>
      <w:r>
        <w:rPr>
          <w:rFonts w:ascii="Times New Roman" w:hAnsi="Times New Roman"/>
          <w:sz w:val="24"/>
          <w:szCs w:val="24"/>
        </w:rPr>
        <w:t xml:space="preserve"> paskaitos</w:t>
      </w:r>
      <w:r w:rsidR="00257DF8">
        <w:rPr>
          <w:rFonts w:ascii="Times New Roman" w:hAnsi="Times New Roman"/>
          <w:sz w:val="24"/>
          <w:szCs w:val="24"/>
        </w:rPr>
        <w:t xml:space="preserve">e pradedama nuo </w:t>
      </w:r>
      <w:r>
        <w:rPr>
          <w:rFonts w:ascii="Times New Roman" w:hAnsi="Times New Roman"/>
          <w:sz w:val="24"/>
          <w:szCs w:val="24"/>
        </w:rPr>
        <w:t xml:space="preserve"> trupmenų.</w:t>
      </w:r>
      <w:r w:rsidR="00257DF8">
        <w:rPr>
          <w:rFonts w:ascii="Times New Roman" w:hAnsi="Times New Roman"/>
          <w:sz w:val="24"/>
          <w:szCs w:val="24"/>
        </w:rPr>
        <w:t xml:space="preserve"> Bet jos apibrėžiamos ir nagrinėjamos kitaip nei mokykloje. Vėliau apžvelgiama skaičiaus sampratos evoliucija</w:t>
      </w:r>
      <w:r>
        <w:rPr>
          <w:rFonts w:ascii="Times New Roman" w:hAnsi="Times New Roman"/>
          <w:sz w:val="24"/>
          <w:szCs w:val="24"/>
        </w:rPr>
        <w:t xml:space="preserve"> nuo seniausių laikų iki šių dienų. Ypatingas dėmesys yra skiriamas Zeno</w:t>
      </w:r>
      <w:r w:rsidR="00257DF8">
        <w:rPr>
          <w:rFonts w:ascii="Times New Roman" w:hAnsi="Times New Roman"/>
          <w:sz w:val="24"/>
          <w:szCs w:val="24"/>
        </w:rPr>
        <w:t xml:space="preserve">no </w:t>
      </w:r>
      <w:proofErr w:type="spellStart"/>
      <w:r w:rsidR="00257DF8">
        <w:rPr>
          <w:rFonts w:ascii="Times New Roman" w:hAnsi="Times New Roman"/>
          <w:sz w:val="24"/>
          <w:szCs w:val="24"/>
        </w:rPr>
        <w:t>aporijoms</w:t>
      </w:r>
      <w:proofErr w:type="spellEnd"/>
      <w:r w:rsidR="00257DF8">
        <w:rPr>
          <w:rFonts w:ascii="Times New Roman" w:hAnsi="Times New Roman"/>
          <w:sz w:val="24"/>
          <w:szCs w:val="24"/>
        </w:rPr>
        <w:t xml:space="preserve"> ir jų matematinio aiškinimo problemiškumui</w:t>
      </w:r>
      <w:r>
        <w:rPr>
          <w:rFonts w:ascii="Times New Roman" w:hAnsi="Times New Roman"/>
          <w:sz w:val="24"/>
          <w:szCs w:val="24"/>
        </w:rPr>
        <w:t xml:space="preserve">. </w:t>
      </w:r>
      <w:r w:rsidR="00257DF8">
        <w:rPr>
          <w:rFonts w:ascii="Times New Roman" w:hAnsi="Times New Roman"/>
          <w:sz w:val="24"/>
          <w:szCs w:val="24"/>
        </w:rPr>
        <w:t>Kiti svarsto</w:t>
      </w:r>
      <w:r w:rsidR="00F23D36">
        <w:rPr>
          <w:rFonts w:ascii="Times New Roman" w:hAnsi="Times New Roman"/>
          <w:sz w:val="24"/>
          <w:szCs w:val="24"/>
        </w:rPr>
        <w:t xml:space="preserve">mi klausimai: diskretumas versus tolydumas, baigtinumas versus begalybė, determinizmas versus atsitiktinumas. </w:t>
      </w:r>
      <w:r>
        <w:rPr>
          <w:rFonts w:ascii="Times New Roman" w:hAnsi="Times New Roman"/>
          <w:sz w:val="24"/>
          <w:szCs w:val="24"/>
        </w:rPr>
        <w:t>Kurso pabaigoje apžvelgiamos pagrindinė</w:t>
      </w:r>
      <w:r w:rsidR="00257DF8">
        <w:rPr>
          <w:rFonts w:ascii="Times New Roman" w:hAnsi="Times New Roman"/>
          <w:sz w:val="24"/>
          <w:szCs w:val="24"/>
        </w:rPr>
        <w:t>s matematikos filosofijos krypty</w:t>
      </w:r>
      <w:r>
        <w:rPr>
          <w:rFonts w:ascii="Times New Roman" w:hAnsi="Times New Roman"/>
          <w:sz w:val="24"/>
          <w:szCs w:val="24"/>
        </w:rPr>
        <w:t>s.</w:t>
      </w:r>
    </w:p>
    <w:p w:rsidR="005E370B" w:rsidRDefault="005E370B" w:rsidP="005E370B">
      <w:pPr>
        <w:rPr>
          <w:rFonts w:ascii="Times New Roman" w:hAnsi="Times New Roman"/>
          <w:sz w:val="24"/>
          <w:szCs w:val="24"/>
        </w:rPr>
      </w:pPr>
      <w:r>
        <w:rPr>
          <w:rFonts w:ascii="Times New Roman" w:hAnsi="Times New Roman"/>
          <w:sz w:val="24"/>
          <w:szCs w:val="24"/>
        </w:rPr>
        <w:t>Klausytojui rekomenduojama asmeniškai aktyviai dalyvauti</w:t>
      </w:r>
      <w:r w:rsidR="00A07766">
        <w:rPr>
          <w:rFonts w:ascii="Times New Roman" w:hAnsi="Times New Roman"/>
          <w:sz w:val="24"/>
          <w:szCs w:val="24"/>
        </w:rPr>
        <w:t xml:space="preserve"> diskutuojant paskaitos</w:t>
      </w:r>
      <w:r w:rsidR="00B06A13">
        <w:rPr>
          <w:rFonts w:ascii="Times New Roman" w:hAnsi="Times New Roman"/>
          <w:sz w:val="24"/>
          <w:szCs w:val="24"/>
        </w:rPr>
        <w:t>e, atsiskaitymui paruošti esė</w:t>
      </w:r>
      <w:bookmarkStart w:id="0" w:name="_GoBack"/>
      <w:bookmarkEnd w:id="0"/>
      <w:r w:rsidR="00257DF8">
        <w:rPr>
          <w:rFonts w:ascii="Times New Roman" w:hAnsi="Times New Roman"/>
          <w:sz w:val="24"/>
          <w:szCs w:val="24"/>
        </w:rPr>
        <w:t xml:space="preserve"> pasirinkta </w:t>
      </w:r>
      <w:r>
        <w:rPr>
          <w:rFonts w:ascii="Times New Roman" w:hAnsi="Times New Roman"/>
          <w:sz w:val="24"/>
          <w:szCs w:val="24"/>
        </w:rPr>
        <w:t xml:space="preserve">tema. </w:t>
      </w:r>
    </w:p>
    <w:p w:rsidR="005E370B" w:rsidRDefault="005E370B" w:rsidP="005E370B">
      <w:pPr>
        <w:rPr>
          <w:rFonts w:ascii="Times New Roman" w:hAnsi="Times New Roman"/>
          <w:sz w:val="24"/>
          <w:szCs w:val="24"/>
        </w:rPr>
      </w:pPr>
    </w:p>
    <w:p w:rsidR="005E370B" w:rsidRPr="005E370B" w:rsidRDefault="005E370B" w:rsidP="005E370B">
      <w:pPr>
        <w:rPr>
          <w:rFonts w:ascii="Times New Roman" w:hAnsi="Times New Roman"/>
          <w:sz w:val="24"/>
          <w:szCs w:val="24"/>
        </w:rPr>
      </w:pPr>
    </w:p>
    <w:p w:rsidR="00D75037" w:rsidRDefault="00D75037" w:rsidP="00733B60">
      <w:pPr>
        <w:jc w:val="center"/>
        <w:rPr>
          <w:rFonts w:ascii="Times New Roman" w:hAnsi="Times New Roman"/>
          <w:b/>
          <w:sz w:val="28"/>
          <w:szCs w:val="28"/>
        </w:rPr>
      </w:pPr>
    </w:p>
    <w:p w:rsidR="00D75037" w:rsidRPr="002137EC" w:rsidRDefault="00D75037" w:rsidP="00733B60">
      <w:pPr>
        <w:jc w:val="center"/>
        <w:rPr>
          <w:rFonts w:ascii="Times New Roman" w:hAnsi="Times New Roman"/>
          <w:b/>
          <w:sz w:val="28"/>
          <w:szCs w:val="28"/>
        </w:rPr>
      </w:pPr>
      <w:r w:rsidRPr="002137EC">
        <w:rPr>
          <w:rFonts w:ascii="Times New Roman" w:hAnsi="Times New Roman"/>
          <w:b/>
          <w:sz w:val="28"/>
          <w:szCs w:val="28"/>
        </w:rPr>
        <w:t>Literatūra</w:t>
      </w:r>
    </w:p>
    <w:p w:rsidR="00027480" w:rsidRDefault="00027480" w:rsidP="002137EC">
      <w:pPr>
        <w:pStyle w:val="ListParagraph"/>
        <w:numPr>
          <w:ilvl w:val="0"/>
          <w:numId w:val="1"/>
        </w:numPr>
        <w:rPr>
          <w:rFonts w:ascii="Times New Roman" w:hAnsi="Times New Roman"/>
        </w:rPr>
      </w:pPr>
      <w:r>
        <w:rPr>
          <w:rFonts w:ascii="Times New Roman" w:hAnsi="Times New Roman"/>
        </w:rPr>
        <w:t>Jeremy Gray. Plato‘s Ghost. The Modernist Transformation of Mathematics. 2008.</w:t>
      </w:r>
    </w:p>
    <w:p w:rsidR="00027480" w:rsidRDefault="00027480" w:rsidP="002137EC">
      <w:pPr>
        <w:pStyle w:val="ListParagraph"/>
        <w:numPr>
          <w:ilvl w:val="0"/>
          <w:numId w:val="1"/>
        </w:numPr>
        <w:rPr>
          <w:rFonts w:ascii="Times New Roman" w:hAnsi="Times New Roman"/>
        </w:rPr>
      </w:pPr>
      <w:r>
        <w:rPr>
          <w:rFonts w:ascii="Times New Roman" w:hAnsi="Times New Roman"/>
        </w:rPr>
        <w:t xml:space="preserve">Morris Kline. Mathematics: The Loss of Certainty. </w:t>
      </w:r>
      <w:r>
        <w:rPr>
          <w:rFonts w:ascii="Times New Roman" w:hAnsi="Times New Roman"/>
          <w:lang w:val="en-GB"/>
        </w:rPr>
        <w:t>1980.</w:t>
      </w:r>
    </w:p>
    <w:p w:rsidR="002137EC" w:rsidRPr="002137EC" w:rsidRDefault="002137EC" w:rsidP="002137EC">
      <w:pPr>
        <w:pStyle w:val="ListParagraph"/>
        <w:numPr>
          <w:ilvl w:val="0"/>
          <w:numId w:val="1"/>
        </w:numPr>
        <w:rPr>
          <w:rFonts w:ascii="Times New Roman" w:hAnsi="Times New Roman"/>
        </w:rPr>
      </w:pPr>
      <w:r w:rsidRPr="002137EC">
        <w:rPr>
          <w:rFonts w:ascii="Times New Roman" w:hAnsi="Times New Roman"/>
        </w:rPr>
        <w:t>Matematikos ir filosofijos studijų programa Oxford‘o universitete</w:t>
      </w:r>
    </w:p>
    <w:p w:rsidR="008C0899" w:rsidRPr="002137EC" w:rsidRDefault="00B06A13">
      <w:pPr>
        <w:rPr>
          <w:rFonts w:ascii="Times New Roman" w:hAnsi="Times New Roman"/>
        </w:rPr>
      </w:pPr>
      <w:hyperlink r:id="rId8" w:history="1">
        <w:r w:rsidR="002137EC" w:rsidRPr="002137EC">
          <w:rPr>
            <w:rStyle w:val="Hyperlink"/>
            <w:rFonts w:ascii="Times New Roman" w:hAnsi="Times New Roman"/>
          </w:rPr>
          <w:t>https://www.ox.ac.uk/admissions/undergraduate/courses-listing/mathematics-and-philosophy?wssl=1</w:t>
        </w:r>
      </w:hyperlink>
      <w:r w:rsidR="002137EC" w:rsidRPr="002137EC">
        <w:rPr>
          <w:rFonts w:ascii="Times New Roman" w:hAnsi="Times New Roman"/>
        </w:rPr>
        <w:t xml:space="preserve"> </w:t>
      </w:r>
    </w:p>
    <w:p w:rsidR="006F4DF1" w:rsidRPr="00027480" w:rsidRDefault="00D75037" w:rsidP="00027480">
      <w:pPr>
        <w:pStyle w:val="ListParagraph"/>
        <w:numPr>
          <w:ilvl w:val="0"/>
          <w:numId w:val="1"/>
        </w:numPr>
        <w:rPr>
          <w:rFonts w:ascii="Times New Roman" w:hAnsi="Times New Roman"/>
          <w:lang w:val="ru-RU"/>
        </w:rPr>
      </w:pPr>
      <w:r w:rsidRPr="00027480">
        <w:rPr>
          <w:rFonts w:ascii="Times New Roman" w:hAnsi="Times New Roman"/>
        </w:rPr>
        <w:t>Vladimiras Uspenskis.</w:t>
      </w:r>
      <w:r w:rsidRPr="00027480">
        <w:rPr>
          <w:rFonts w:ascii="Times New Roman" w:hAnsi="Times New Roman"/>
          <w:lang w:val="ru-RU"/>
        </w:rPr>
        <w:t xml:space="preserve"> </w:t>
      </w:r>
      <w:r w:rsidRPr="00027480">
        <w:rPr>
          <w:rFonts w:ascii="Times New Roman" w:hAnsi="Times New Roman"/>
        </w:rPr>
        <w:t xml:space="preserve"> Matematikos apologija.</w:t>
      </w:r>
      <w:r w:rsidR="00027480">
        <w:rPr>
          <w:rFonts w:ascii="Times New Roman" w:hAnsi="Times New Roman"/>
        </w:rPr>
        <w:t xml:space="preserve"> (rusų kalba)</w:t>
      </w:r>
    </w:p>
    <w:p w:rsidR="00736D7C" w:rsidRPr="00736D7C" w:rsidRDefault="00736D7C" w:rsidP="002137EC">
      <w:pPr>
        <w:pStyle w:val="ListParagraph"/>
        <w:numPr>
          <w:ilvl w:val="0"/>
          <w:numId w:val="1"/>
        </w:numPr>
        <w:rPr>
          <w:rFonts w:ascii="Times New Roman" w:hAnsi="Times New Roman"/>
          <w:lang w:val="ru-RU"/>
        </w:rPr>
      </w:pPr>
      <w:r>
        <w:rPr>
          <w:rFonts w:ascii="Times New Roman" w:hAnsi="Times New Roman"/>
        </w:rPr>
        <w:t>Raymond L. Wilder. Introduction to the Foundations of Mathematics. Second Edition. Dover Publ. 2012.</w:t>
      </w:r>
    </w:p>
    <w:p w:rsidR="00736D7C" w:rsidRPr="00E926FD" w:rsidRDefault="00736D7C" w:rsidP="002137EC">
      <w:pPr>
        <w:pStyle w:val="ListParagraph"/>
        <w:numPr>
          <w:ilvl w:val="0"/>
          <w:numId w:val="1"/>
        </w:numPr>
        <w:rPr>
          <w:rFonts w:ascii="Times New Roman" w:hAnsi="Times New Roman"/>
          <w:lang w:val="ru-RU"/>
        </w:rPr>
      </w:pPr>
      <w:r>
        <w:rPr>
          <w:rFonts w:ascii="Times New Roman" w:hAnsi="Times New Roman"/>
          <w:lang w:val="en-GB"/>
        </w:rPr>
        <w:t>Raymond L. Wilder. Evolution of Mathematical Concepts. An Elementary Study. Dover Publ. 2013.</w:t>
      </w:r>
    </w:p>
    <w:sectPr w:rsidR="00736D7C" w:rsidRPr="00E926FD" w:rsidSect="006F4DF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C0132"/>
    <w:multiLevelType w:val="multilevel"/>
    <w:tmpl w:val="109A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674FCA"/>
    <w:multiLevelType w:val="hybridMultilevel"/>
    <w:tmpl w:val="EB8CEA74"/>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2"/>
  </w:compat>
  <w:rsids>
    <w:rsidRoot w:val="007F72CB"/>
    <w:rsid w:val="00027480"/>
    <w:rsid w:val="000720AA"/>
    <w:rsid w:val="000C02A4"/>
    <w:rsid w:val="000D660B"/>
    <w:rsid w:val="00153B9D"/>
    <w:rsid w:val="001C500F"/>
    <w:rsid w:val="00205AF5"/>
    <w:rsid w:val="002137EC"/>
    <w:rsid w:val="00227616"/>
    <w:rsid w:val="00257DF8"/>
    <w:rsid w:val="0027242D"/>
    <w:rsid w:val="00280339"/>
    <w:rsid w:val="0029504C"/>
    <w:rsid w:val="002A198A"/>
    <w:rsid w:val="002C0084"/>
    <w:rsid w:val="002D2D98"/>
    <w:rsid w:val="00314305"/>
    <w:rsid w:val="0033082F"/>
    <w:rsid w:val="0039794F"/>
    <w:rsid w:val="003A5CC7"/>
    <w:rsid w:val="003C6EBB"/>
    <w:rsid w:val="0040387D"/>
    <w:rsid w:val="00474CDF"/>
    <w:rsid w:val="00486874"/>
    <w:rsid w:val="004E6F79"/>
    <w:rsid w:val="00565E55"/>
    <w:rsid w:val="005B16F5"/>
    <w:rsid w:val="005B35B7"/>
    <w:rsid w:val="005E370B"/>
    <w:rsid w:val="005F1F1B"/>
    <w:rsid w:val="00607FF3"/>
    <w:rsid w:val="00622000"/>
    <w:rsid w:val="00633E24"/>
    <w:rsid w:val="00682640"/>
    <w:rsid w:val="00695560"/>
    <w:rsid w:val="006C32DD"/>
    <w:rsid w:val="006F4DF1"/>
    <w:rsid w:val="00732322"/>
    <w:rsid w:val="00733B60"/>
    <w:rsid w:val="00736D7C"/>
    <w:rsid w:val="007F018A"/>
    <w:rsid w:val="007F72CB"/>
    <w:rsid w:val="00816F31"/>
    <w:rsid w:val="008C0899"/>
    <w:rsid w:val="009110D1"/>
    <w:rsid w:val="009D6192"/>
    <w:rsid w:val="00A02FCD"/>
    <w:rsid w:val="00A07766"/>
    <w:rsid w:val="00A136D7"/>
    <w:rsid w:val="00A94305"/>
    <w:rsid w:val="00B06A13"/>
    <w:rsid w:val="00B21FD2"/>
    <w:rsid w:val="00B53764"/>
    <w:rsid w:val="00B67A64"/>
    <w:rsid w:val="00B96F08"/>
    <w:rsid w:val="00BC7D19"/>
    <w:rsid w:val="00BD18EE"/>
    <w:rsid w:val="00BE2C05"/>
    <w:rsid w:val="00BF6B7C"/>
    <w:rsid w:val="00D339B3"/>
    <w:rsid w:val="00D654F2"/>
    <w:rsid w:val="00D74265"/>
    <w:rsid w:val="00D75037"/>
    <w:rsid w:val="00D80EF2"/>
    <w:rsid w:val="00D838DD"/>
    <w:rsid w:val="00D924BB"/>
    <w:rsid w:val="00E926FD"/>
    <w:rsid w:val="00EE36FA"/>
    <w:rsid w:val="00EF22AA"/>
    <w:rsid w:val="00F23D36"/>
    <w:rsid w:val="00F4655E"/>
    <w:rsid w:val="00F860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B6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7EC"/>
    <w:rPr>
      <w:color w:val="0000FF" w:themeColor="hyperlink"/>
      <w:u w:val="single"/>
    </w:rPr>
  </w:style>
  <w:style w:type="paragraph" w:styleId="ListParagraph">
    <w:name w:val="List Paragraph"/>
    <w:basedOn w:val="Normal"/>
    <w:uiPriority w:val="34"/>
    <w:qFormat/>
    <w:rsid w:val="002137EC"/>
    <w:pPr>
      <w:ind w:left="720"/>
      <w:contextualSpacing/>
    </w:pPr>
  </w:style>
  <w:style w:type="paragraph" w:styleId="BalloonText">
    <w:name w:val="Balloon Text"/>
    <w:basedOn w:val="Normal"/>
    <w:link w:val="BalloonTextChar"/>
    <w:uiPriority w:val="99"/>
    <w:semiHidden/>
    <w:unhideWhenUsed/>
    <w:rsid w:val="00403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87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351568">
      <w:bodyDiv w:val="1"/>
      <w:marLeft w:val="0"/>
      <w:marRight w:val="0"/>
      <w:marTop w:val="0"/>
      <w:marBottom w:val="0"/>
      <w:divBdr>
        <w:top w:val="none" w:sz="0" w:space="0" w:color="auto"/>
        <w:left w:val="none" w:sz="0" w:space="0" w:color="auto"/>
        <w:bottom w:val="none" w:sz="0" w:space="0" w:color="auto"/>
        <w:right w:val="none" w:sz="0" w:space="0" w:color="auto"/>
      </w:divBdr>
      <w:divsChild>
        <w:div w:id="1199514417">
          <w:marLeft w:val="0"/>
          <w:marRight w:val="0"/>
          <w:marTop w:val="210"/>
          <w:marBottom w:val="10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x.ac.uk/admissions/undergraduate/courses-listing/mathematics-and-philosophy?wssl=1"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1847</TotalTime>
  <Pages>4</Pages>
  <Words>5205</Words>
  <Characters>2967</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dc:creator>
  <cp:lastModifiedBy>Administrator</cp:lastModifiedBy>
  <cp:revision>40</cp:revision>
  <dcterms:created xsi:type="dcterms:W3CDTF">2016-02-05T14:41:00Z</dcterms:created>
  <dcterms:modified xsi:type="dcterms:W3CDTF">2016-06-15T07:31:00Z</dcterms:modified>
</cp:coreProperties>
</file>