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34" w:rsidRPr="0044251D" w:rsidRDefault="00501D34">
      <w:pPr>
        <w:sectPr w:rsidR="00501D34" w:rsidRPr="0044251D">
          <w:footerReference w:type="default" r:id="rId9"/>
          <w:pgSz w:w="12240" w:h="15840"/>
          <w:pgMar w:top="1440" w:right="1440" w:bottom="1440" w:left="1440" w:header="720" w:footer="720" w:gutter="0"/>
          <w:cols w:space="720"/>
          <w:docGrid w:linePitch="360"/>
        </w:sectPr>
      </w:pPr>
      <w:bookmarkStart w:id="0" w:name="_GoBack"/>
      <w:bookmarkEnd w:id="0"/>
    </w:p>
    <w:p w:rsidR="00501D34" w:rsidRPr="0044251D" w:rsidRDefault="00501D34" w:rsidP="00F92D0E">
      <w:pPr>
        <w:spacing w:line="360" w:lineRule="auto"/>
        <w:jc w:val="center"/>
        <w:rPr>
          <w:rFonts w:ascii="Times New Roman" w:hAnsi="Times New Roman" w:cs="Times New Roman"/>
          <w:sz w:val="28"/>
          <w:szCs w:val="28"/>
        </w:rPr>
      </w:pPr>
      <w:r w:rsidRPr="0044251D">
        <w:rPr>
          <w:rFonts w:ascii="Times New Roman" w:hAnsi="Times New Roman" w:cs="Times New Roman"/>
          <w:sz w:val="28"/>
          <w:szCs w:val="28"/>
        </w:rPr>
        <w:lastRenderedPageBreak/>
        <w:t>VILNIAUS UNIVERSITETAS</w:t>
      </w:r>
      <w:r w:rsidRPr="0044251D">
        <w:rPr>
          <w:rFonts w:ascii="Times New Roman" w:hAnsi="Times New Roman" w:cs="Times New Roman"/>
          <w:sz w:val="28"/>
          <w:szCs w:val="28"/>
        </w:rPr>
        <w:br/>
        <w:t>FILOSOFIJOS FAKULTETAS</w:t>
      </w:r>
    </w:p>
    <w:p w:rsidR="00501D34" w:rsidRPr="0044251D" w:rsidRDefault="00501D34" w:rsidP="00501D34">
      <w:pPr>
        <w:spacing w:line="360" w:lineRule="auto"/>
        <w:jc w:val="center"/>
        <w:rPr>
          <w:rFonts w:ascii="Times New Roman" w:hAnsi="Times New Roman" w:cs="Times New Roman"/>
          <w:sz w:val="28"/>
          <w:szCs w:val="28"/>
        </w:rPr>
      </w:pPr>
    </w:p>
    <w:p w:rsidR="00501D34" w:rsidRPr="0044251D" w:rsidRDefault="00501D34" w:rsidP="00501D34">
      <w:pPr>
        <w:spacing w:line="360" w:lineRule="auto"/>
        <w:jc w:val="center"/>
        <w:rPr>
          <w:rFonts w:ascii="Times New Roman" w:hAnsi="Times New Roman" w:cs="Times New Roman"/>
          <w:sz w:val="28"/>
          <w:szCs w:val="28"/>
        </w:rPr>
      </w:pPr>
    </w:p>
    <w:p w:rsidR="00501D34" w:rsidRDefault="00501D34" w:rsidP="00501D34">
      <w:pPr>
        <w:spacing w:line="360" w:lineRule="auto"/>
        <w:jc w:val="center"/>
        <w:rPr>
          <w:rFonts w:ascii="Times New Roman" w:hAnsi="Times New Roman" w:cs="Times New Roman"/>
          <w:sz w:val="28"/>
          <w:szCs w:val="28"/>
        </w:rPr>
      </w:pPr>
    </w:p>
    <w:p w:rsidR="00F92D0E" w:rsidRPr="0044251D" w:rsidRDefault="00F92D0E" w:rsidP="00501D34">
      <w:pPr>
        <w:spacing w:line="360" w:lineRule="auto"/>
        <w:jc w:val="center"/>
        <w:rPr>
          <w:rFonts w:ascii="Times New Roman" w:hAnsi="Times New Roman" w:cs="Times New Roman"/>
          <w:sz w:val="28"/>
          <w:szCs w:val="28"/>
        </w:rPr>
      </w:pPr>
    </w:p>
    <w:p w:rsidR="00501D34" w:rsidRPr="0044251D" w:rsidRDefault="00501D34" w:rsidP="00501D34">
      <w:pPr>
        <w:spacing w:line="360" w:lineRule="auto"/>
        <w:jc w:val="center"/>
        <w:rPr>
          <w:rFonts w:ascii="Times New Roman" w:hAnsi="Times New Roman" w:cs="Times New Roman"/>
          <w:sz w:val="28"/>
          <w:szCs w:val="28"/>
        </w:rPr>
      </w:pPr>
      <w:r w:rsidRPr="0044251D">
        <w:rPr>
          <w:rFonts w:ascii="Times New Roman" w:hAnsi="Times New Roman" w:cs="Times New Roman"/>
          <w:sz w:val="28"/>
          <w:szCs w:val="28"/>
        </w:rPr>
        <w:t>Teofilius Virbickas</w:t>
      </w:r>
      <w:r w:rsidRPr="0044251D">
        <w:rPr>
          <w:rFonts w:ascii="Times New Roman" w:hAnsi="Times New Roman" w:cs="Times New Roman"/>
          <w:sz w:val="28"/>
          <w:szCs w:val="28"/>
        </w:rPr>
        <w:br/>
        <w:t>Filosofijos bakalauro studijų programa</w:t>
      </w:r>
    </w:p>
    <w:p w:rsidR="00501D34" w:rsidRPr="0044251D" w:rsidRDefault="00F92D0E" w:rsidP="00501D34">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GEOMETRIJOS ARITMETIZACIJA: </w:t>
      </w:r>
      <w:r w:rsidR="007B60C3">
        <w:rPr>
          <w:rFonts w:ascii="Times New Roman" w:hAnsi="Times New Roman" w:cs="Times New Roman"/>
          <w:sz w:val="28"/>
          <w:szCs w:val="28"/>
        </w:rPr>
        <w:t xml:space="preserve">RENĖ DEKARTO ANALITINĖS GEOMETRIJOS IR </w:t>
      </w:r>
      <w:r>
        <w:rPr>
          <w:rFonts w:ascii="Times New Roman" w:hAnsi="Times New Roman" w:cs="Times New Roman"/>
          <w:sz w:val="28"/>
          <w:szCs w:val="28"/>
        </w:rPr>
        <w:t xml:space="preserve">ISTORINIŲ </w:t>
      </w:r>
      <w:r w:rsidR="007B60C3">
        <w:rPr>
          <w:rFonts w:ascii="Times New Roman" w:hAnsi="Times New Roman" w:cs="Times New Roman"/>
          <w:sz w:val="28"/>
          <w:szCs w:val="28"/>
        </w:rPr>
        <w:t xml:space="preserve">APLINKYBIŲ </w:t>
      </w:r>
      <w:r w:rsidR="003F5E98">
        <w:rPr>
          <w:rFonts w:ascii="Times New Roman" w:hAnsi="Times New Roman" w:cs="Times New Roman"/>
          <w:sz w:val="28"/>
          <w:szCs w:val="28"/>
        </w:rPr>
        <w:t>APŽVALGA</w:t>
      </w:r>
    </w:p>
    <w:p w:rsidR="00501D34" w:rsidRPr="0044251D" w:rsidRDefault="00501D34" w:rsidP="00501D34">
      <w:pPr>
        <w:spacing w:line="360" w:lineRule="auto"/>
        <w:jc w:val="center"/>
        <w:rPr>
          <w:rFonts w:ascii="Times New Roman" w:hAnsi="Times New Roman" w:cs="Times New Roman"/>
          <w:sz w:val="28"/>
          <w:szCs w:val="28"/>
        </w:rPr>
      </w:pPr>
      <w:r w:rsidRPr="0044251D">
        <w:rPr>
          <w:rFonts w:ascii="Times New Roman" w:hAnsi="Times New Roman" w:cs="Times New Roman"/>
          <w:sz w:val="28"/>
          <w:szCs w:val="28"/>
        </w:rPr>
        <w:t>Mokslinis esė</w:t>
      </w:r>
    </w:p>
    <w:p w:rsidR="00501D34" w:rsidRPr="0044251D" w:rsidRDefault="00501D34" w:rsidP="00501D34">
      <w:pPr>
        <w:spacing w:line="360" w:lineRule="auto"/>
        <w:jc w:val="center"/>
        <w:rPr>
          <w:rFonts w:ascii="Times New Roman" w:hAnsi="Times New Roman" w:cs="Times New Roman"/>
          <w:sz w:val="28"/>
          <w:szCs w:val="28"/>
        </w:rPr>
      </w:pPr>
    </w:p>
    <w:p w:rsidR="00501D34" w:rsidRPr="0044251D" w:rsidRDefault="00501D34" w:rsidP="00501D34">
      <w:pPr>
        <w:spacing w:line="360" w:lineRule="auto"/>
        <w:jc w:val="center"/>
        <w:rPr>
          <w:rFonts w:ascii="Times New Roman" w:hAnsi="Times New Roman" w:cs="Times New Roman"/>
          <w:sz w:val="28"/>
          <w:szCs w:val="28"/>
        </w:rPr>
      </w:pPr>
    </w:p>
    <w:p w:rsidR="00501D34" w:rsidRPr="0044251D" w:rsidRDefault="00501D34" w:rsidP="00501D34">
      <w:pPr>
        <w:spacing w:line="360" w:lineRule="auto"/>
        <w:jc w:val="center"/>
        <w:rPr>
          <w:rFonts w:ascii="Times New Roman" w:hAnsi="Times New Roman" w:cs="Times New Roman"/>
          <w:sz w:val="28"/>
          <w:szCs w:val="28"/>
        </w:rPr>
      </w:pPr>
    </w:p>
    <w:p w:rsidR="00501D34" w:rsidRPr="0044251D" w:rsidRDefault="00501D34" w:rsidP="00501D34">
      <w:pPr>
        <w:spacing w:line="360" w:lineRule="auto"/>
        <w:jc w:val="center"/>
        <w:rPr>
          <w:rFonts w:ascii="Times New Roman" w:hAnsi="Times New Roman" w:cs="Times New Roman"/>
          <w:sz w:val="28"/>
          <w:szCs w:val="28"/>
        </w:rPr>
      </w:pPr>
    </w:p>
    <w:p w:rsidR="00501D34" w:rsidRDefault="00501D34" w:rsidP="00501D34">
      <w:pPr>
        <w:spacing w:line="360" w:lineRule="auto"/>
        <w:jc w:val="center"/>
        <w:rPr>
          <w:rFonts w:ascii="Times New Roman" w:hAnsi="Times New Roman" w:cs="Times New Roman"/>
          <w:sz w:val="28"/>
          <w:szCs w:val="28"/>
        </w:rPr>
      </w:pPr>
    </w:p>
    <w:p w:rsidR="00F92D0E" w:rsidRPr="0044251D" w:rsidRDefault="00F92D0E" w:rsidP="00501D34">
      <w:pPr>
        <w:spacing w:line="360" w:lineRule="auto"/>
        <w:jc w:val="center"/>
        <w:rPr>
          <w:rFonts w:ascii="Times New Roman" w:hAnsi="Times New Roman" w:cs="Times New Roman"/>
          <w:sz w:val="28"/>
          <w:szCs w:val="28"/>
        </w:rPr>
      </w:pPr>
    </w:p>
    <w:p w:rsidR="00501D34" w:rsidRPr="0044251D" w:rsidRDefault="00501D34" w:rsidP="00501D34">
      <w:pPr>
        <w:spacing w:line="360" w:lineRule="auto"/>
        <w:jc w:val="center"/>
        <w:rPr>
          <w:rFonts w:ascii="Times New Roman" w:hAnsi="Times New Roman" w:cs="Times New Roman"/>
          <w:sz w:val="28"/>
          <w:szCs w:val="28"/>
        </w:rPr>
      </w:pPr>
      <w:r w:rsidRPr="0044251D">
        <w:rPr>
          <w:rFonts w:ascii="Times New Roman" w:hAnsi="Times New Roman" w:cs="Times New Roman"/>
          <w:sz w:val="28"/>
          <w:szCs w:val="28"/>
        </w:rPr>
        <w:t>Vilnius, 2016</w:t>
      </w:r>
    </w:p>
    <w:p w:rsidR="005614C1" w:rsidRDefault="005614C1">
      <w:pPr>
        <w:rPr>
          <w:rFonts w:ascii="Times New Roman" w:eastAsiaTheme="majorEastAsia" w:hAnsi="Times New Roman" w:cs="Times New Roman"/>
          <w:b/>
          <w:bCs/>
          <w:sz w:val="24"/>
          <w:szCs w:val="24"/>
        </w:rPr>
      </w:pPr>
      <w:bookmarkStart w:id="1" w:name="_Toc453509751"/>
      <w:r>
        <w:rPr>
          <w:rFonts w:ascii="Times New Roman" w:hAnsi="Times New Roman" w:cs="Times New Roman"/>
          <w:sz w:val="24"/>
          <w:szCs w:val="24"/>
        </w:rPr>
        <w:br w:type="page"/>
      </w:r>
    </w:p>
    <w:p w:rsidR="007C0880" w:rsidRPr="001531BC" w:rsidRDefault="00104CEE" w:rsidP="005614C1">
      <w:pPr>
        <w:pStyle w:val="Heading1"/>
        <w:jc w:val="center"/>
        <w:rPr>
          <w:rFonts w:ascii="Times New Roman" w:hAnsi="Times New Roman" w:cs="Times New Roman"/>
          <w:color w:val="auto"/>
          <w:sz w:val="24"/>
          <w:szCs w:val="24"/>
        </w:rPr>
      </w:pPr>
      <w:r w:rsidRPr="001531BC">
        <w:rPr>
          <w:rFonts w:ascii="Times New Roman" w:hAnsi="Times New Roman" w:cs="Times New Roman"/>
          <w:color w:val="auto"/>
          <w:sz w:val="24"/>
          <w:szCs w:val="24"/>
        </w:rPr>
        <w:lastRenderedPageBreak/>
        <w:t>T</w:t>
      </w:r>
      <w:r w:rsidR="007C0880" w:rsidRPr="001531BC">
        <w:rPr>
          <w:rFonts w:ascii="Times New Roman" w:hAnsi="Times New Roman" w:cs="Times New Roman"/>
          <w:color w:val="auto"/>
          <w:sz w:val="24"/>
          <w:szCs w:val="24"/>
        </w:rPr>
        <w:t>URINYS</w:t>
      </w:r>
      <w:bookmarkEnd w:id="1"/>
    </w:p>
    <w:p w:rsidR="007C0880" w:rsidRPr="001531BC" w:rsidRDefault="007C0880" w:rsidP="00501D34">
      <w:pPr>
        <w:rPr>
          <w:rFonts w:ascii="Times New Roman" w:hAnsi="Times New Roman" w:cs="Times New Roman"/>
          <w:sz w:val="24"/>
          <w:szCs w:val="24"/>
        </w:rPr>
      </w:pPr>
    </w:p>
    <w:p w:rsidR="001531BC" w:rsidRPr="001531BC" w:rsidRDefault="007E753E" w:rsidP="001531BC">
      <w:pPr>
        <w:pStyle w:val="TOC1"/>
        <w:tabs>
          <w:tab w:val="right" w:leader="dot" w:pos="9350"/>
        </w:tabs>
        <w:spacing w:line="360" w:lineRule="auto"/>
        <w:rPr>
          <w:rFonts w:ascii="Times New Roman" w:hAnsi="Times New Roman" w:cs="Times New Roman"/>
          <w:b w:val="0"/>
          <w:bCs w:val="0"/>
          <w:caps w:val="0"/>
          <w:noProof/>
          <w:sz w:val="24"/>
          <w:szCs w:val="24"/>
        </w:rPr>
      </w:pPr>
      <w:r w:rsidRPr="001531BC">
        <w:rPr>
          <w:rFonts w:ascii="Times New Roman" w:hAnsi="Times New Roman" w:cs="Times New Roman"/>
          <w:sz w:val="24"/>
          <w:szCs w:val="24"/>
        </w:rPr>
        <w:fldChar w:fldCharType="begin"/>
      </w:r>
      <w:r w:rsidR="007C0880" w:rsidRPr="001531BC">
        <w:rPr>
          <w:rFonts w:ascii="Times New Roman" w:hAnsi="Times New Roman" w:cs="Times New Roman"/>
          <w:sz w:val="24"/>
          <w:szCs w:val="24"/>
        </w:rPr>
        <w:instrText xml:space="preserve"> TOC \o "1-3" \h \z \u </w:instrText>
      </w:r>
      <w:r w:rsidRPr="001531BC">
        <w:rPr>
          <w:rFonts w:ascii="Times New Roman" w:hAnsi="Times New Roman" w:cs="Times New Roman"/>
          <w:sz w:val="24"/>
          <w:szCs w:val="24"/>
        </w:rPr>
        <w:fldChar w:fldCharType="separate"/>
      </w:r>
      <w:hyperlink w:anchor="_Toc453509751" w:history="1">
        <w:r w:rsidR="001531BC" w:rsidRPr="001531BC">
          <w:rPr>
            <w:rStyle w:val="Hyperlink"/>
            <w:rFonts w:ascii="Times New Roman" w:hAnsi="Times New Roman" w:cs="Times New Roman"/>
            <w:noProof/>
            <w:sz w:val="24"/>
            <w:szCs w:val="24"/>
          </w:rPr>
          <w:t>TURINYS</w:t>
        </w:r>
        <w:r w:rsidR="001531BC" w:rsidRPr="001531BC">
          <w:rPr>
            <w:rFonts w:ascii="Times New Roman" w:hAnsi="Times New Roman" w:cs="Times New Roman"/>
            <w:noProof/>
            <w:webHidden/>
            <w:sz w:val="24"/>
            <w:szCs w:val="24"/>
          </w:rPr>
          <w:tab/>
        </w:r>
        <w:r w:rsidRPr="001531BC">
          <w:rPr>
            <w:rFonts w:ascii="Times New Roman" w:hAnsi="Times New Roman" w:cs="Times New Roman"/>
            <w:noProof/>
            <w:webHidden/>
            <w:sz w:val="24"/>
            <w:szCs w:val="24"/>
          </w:rPr>
          <w:fldChar w:fldCharType="begin"/>
        </w:r>
        <w:r w:rsidR="001531BC" w:rsidRPr="001531BC">
          <w:rPr>
            <w:rFonts w:ascii="Times New Roman" w:hAnsi="Times New Roman" w:cs="Times New Roman"/>
            <w:noProof/>
            <w:webHidden/>
            <w:sz w:val="24"/>
            <w:szCs w:val="24"/>
          </w:rPr>
          <w:instrText xml:space="preserve"> PAGEREF _Toc453509751 \h </w:instrText>
        </w:r>
        <w:r w:rsidRPr="001531BC">
          <w:rPr>
            <w:rFonts w:ascii="Times New Roman" w:hAnsi="Times New Roman" w:cs="Times New Roman"/>
            <w:noProof/>
            <w:webHidden/>
            <w:sz w:val="24"/>
            <w:szCs w:val="24"/>
          </w:rPr>
        </w:r>
        <w:r w:rsidRPr="001531BC">
          <w:rPr>
            <w:rFonts w:ascii="Times New Roman" w:hAnsi="Times New Roman" w:cs="Times New Roman"/>
            <w:noProof/>
            <w:webHidden/>
            <w:sz w:val="24"/>
            <w:szCs w:val="24"/>
          </w:rPr>
          <w:fldChar w:fldCharType="separate"/>
        </w:r>
        <w:r w:rsidR="001531BC" w:rsidRPr="001531BC">
          <w:rPr>
            <w:rFonts w:ascii="Times New Roman" w:hAnsi="Times New Roman" w:cs="Times New Roman"/>
            <w:noProof/>
            <w:webHidden/>
            <w:sz w:val="24"/>
            <w:szCs w:val="24"/>
          </w:rPr>
          <w:t>2</w:t>
        </w:r>
        <w:r w:rsidRPr="001531BC">
          <w:rPr>
            <w:rFonts w:ascii="Times New Roman" w:hAnsi="Times New Roman" w:cs="Times New Roman"/>
            <w:noProof/>
            <w:webHidden/>
            <w:sz w:val="24"/>
            <w:szCs w:val="24"/>
          </w:rPr>
          <w:fldChar w:fldCharType="end"/>
        </w:r>
      </w:hyperlink>
    </w:p>
    <w:p w:rsidR="001531BC" w:rsidRPr="001531BC" w:rsidRDefault="00F148FB" w:rsidP="001531BC">
      <w:pPr>
        <w:pStyle w:val="TOC1"/>
        <w:tabs>
          <w:tab w:val="right" w:leader="dot" w:pos="9350"/>
        </w:tabs>
        <w:spacing w:line="360" w:lineRule="auto"/>
        <w:rPr>
          <w:rFonts w:ascii="Times New Roman" w:hAnsi="Times New Roman" w:cs="Times New Roman"/>
          <w:b w:val="0"/>
          <w:bCs w:val="0"/>
          <w:caps w:val="0"/>
          <w:noProof/>
          <w:sz w:val="24"/>
          <w:szCs w:val="24"/>
        </w:rPr>
      </w:pPr>
      <w:hyperlink w:anchor="_Toc453509752" w:history="1">
        <w:r w:rsidR="001531BC" w:rsidRPr="001531BC">
          <w:rPr>
            <w:rStyle w:val="Hyperlink"/>
            <w:rFonts w:ascii="Times New Roman" w:hAnsi="Times New Roman" w:cs="Times New Roman"/>
            <w:noProof/>
            <w:sz w:val="24"/>
            <w:szCs w:val="24"/>
          </w:rPr>
          <w:t>ĮVADAS</w:t>
        </w:r>
        <w:r w:rsidR="001531BC" w:rsidRPr="001531BC">
          <w:rPr>
            <w:rFonts w:ascii="Times New Roman" w:hAnsi="Times New Roman" w:cs="Times New Roman"/>
            <w:noProof/>
            <w:webHidden/>
            <w:sz w:val="24"/>
            <w:szCs w:val="24"/>
          </w:rPr>
          <w:tab/>
        </w:r>
        <w:r w:rsidR="007E753E" w:rsidRPr="001531BC">
          <w:rPr>
            <w:rFonts w:ascii="Times New Roman" w:hAnsi="Times New Roman" w:cs="Times New Roman"/>
            <w:noProof/>
            <w:webHidden/>
            <w:sz w:val="24"/>
            <w:szCs w:val="24"/>
          </w:rPr>
          <w:fldChar w:fldCharType="begin"/>
        </w:r>
        <w:r w:rsidR="001531BC" w:rsidRPr="001531BC">
          <w:rPr>
            <w:rFonts w:ascii="Times New Roman" w:hAnsi="Times New Roman" w:cs="Times New Roman"/>
            <w:noProof/>
            <w:webHidden/>
            <w:sz w:val="24"/>
            <w:szCs w:val="24"/>
          </w:rPr>
          <w:instrText xml:space="preserve"> PAGEREF _Toc453509752 \h </w:instrText>
        </w:r>
        <w:r w:rsidR="007E753E" w:rsidRPr="001531BC">
          <w:rPr>
            <w:rFonts w:ascii="Times New Roman" w:hAnsi="Times New Roman" w:cs="Times New Roman"/>
            <w:noProof/>
            <w:webHidden/>
            <w:sz w:val="24"/>
            <w:szCs w:val="24"/>
          </w:rPr>
        </w:r>
        <w:r w:rsidR="007E753E" w:rsidRPr="001531BC">
          <w:rPr>
            <w:rFonts w:ascii="Times New Roman" w:hAnsi="Times New Roman" w:cs="Times New Roman"/>
            <w:noProof/>
            <w:webHidden/>
            <w:sz w:val="24"/>
            <w:szCs w:val="24"/>
          </w:rPr>
          <w:fldChar w:fldCharType="separate"/>
        </w:r>
        <w:r w:rsidR="001531BC" w:rsidRPr="001531BC">
          <w:rPr>
            <w:rFonts w:ascii="Times New Roman" w:hAnsi="Times New Roman" w:cs="Times New Roman"/>
            <w:noProof/>
            <w:webHidden/>
            <w:sz w:val="24"/>
            <w:szCs w:val="24"/>
          </w:rPr>
          <w:t>3</w:t>
        </w:r>
        <w:r w:rsidR="007E753E" w:rsidRPr="001531BC">
          <w:rPr>
            <w:rFonts w:ascii="Times New Roman" w:hAnsi="Times New Roman" w:cs="Times New Roman"/>
            <w:noProof/>
            <w:webHidden/>
            <w:sz w:val="24"/>
            <w:szCs w:val="24"/>
          </w:rPr>
          <w:fldChar w:fldCharType="end"/>
        </w:r>
      </w:hyperlink>
    </w:p>
    <w:p w:rsidR="001531BC" w:rsidRPr="001531BC" w:rsidRDefault="00F148FB" w:rsidP="001531BC">
      <w:pPr>
        <w:pStyle w:val="TOC1"/>
        <w:tabs>
          <w:tab w:val="right" w:leader="dot" w:pos="9350"/>
        </w:tabs>
        <w:spacing w:line="360" w:lineRule="auto"/>
        <w:rPr>
          <w:rFonts w:ascii="Times New Roman" w:hAnsi="Times New Roman" w:cs="Times New Roman"/>
          <w:b w:val="0"/>
          <w:bCs w:val="0"/>
          <w:caps w:val="0"/>
          <w:noProof/>
          <w:sz w:val="24"/>
          <w:szCs w:val="24"/>
        </w:rPr>
      </w:pPr>
      <w:hyperlink w:anchor="_Toc453509753" w:history="1">
        <w:r w:rsidR="001531BC" w:rsidRPr="001531BC">
          <w:rPr>
            <w:rStyle w:val="Hyperlink"/>
            <w:rFonts w:ascii="Times New Roman" w:hAnsi="Times New Roman" w:cs="Times New Roman"/>
            <w:noProof/>
            <w:sz w:val="24"/>
            <w:szCs w:val="24"/>
          </w:rPr>
          <w:t>1 DALIS: SĄSAJOS SU PERIMTA TRADICIJA</w:t>
        </w:r>
        <w:r w:rsidR="001531BC" w:rsidRPr="001531BC">
          <w:rPr>
            <w:rFonts w:ascii="Times New Roman" w:hAnsi="Times New Roman" w:cs="Times New Roman"/>
            <w:noProof/>
            <w:webHidden/>
            <w:sz w:val="24"/>
            <w:szCs w:val="24"/>
          </w:rPr>
          <w:tab/>
        </w:r>
        <w:r w:rsidR="007E753E" w:rsidRPr="001531BC">
          <w:rPr>
            <w:rFonts w:ascii="Times New Roman" w:hAnsi="Times New Roman" w:cs="Times New Roman"/>
            <w:noProof/>
            <w:webHidden/>
            <w:sz w:val="24"/>
            <w:szCs w:val="24"/>
          </w:rPr>
          <w:fldChar w:fldCharType="begin"/>
        </w:r>
        <w:r w:rsidR="001531BC" w:rsidRPr="001531BC">
          <w:rPr>
            <w:rFonts w:ascii="Times New Roman" w:hAnsi="Times New Roman" w:cs="Times New Roman"/>
            <w:noProof/>
            <w:webHidden/>
            <w:sz w:val="24"/>
            <w:szCs w:val="24"/>
          </w:rPr>
          <w:instrText xml:space="preserve"> PAGEREF _Toc453509753 \h </w:instrText>
        </w:r>
        <w:r w:rsidR="007E753E" w:rsidRPr="001531BC">
          <w:rPr>
            <w:rFonts w:ascii="Times New Roman" w:hAnsi="Times New Roman" w:cs="Times New Roman"/>
            <w:noProof/>
            <w:webHidden/>
            <w:sz w:val="24"/>
            <w:szCs w:val="24"/>
          </w:rPr>
        </w:r>
        <w:r w:rsidR="007E753E" w:rsidRPr="001531BC">
          <w:rPr>
            <w:rFonts w:ascii="Times New Roman" w:hAnsi="Times New Roman" w:cs="Times New Roman"/>
            <w:noProof/>
            <w:webHidden/>
            <w:sz w:val="24"/>
            <w:szCs w:val="24"/>
          </w:rPr>
          <w:fldChar w:fldCharType="separate"/>
        </w:r>
        <w:r w:rsidR="001531BC" w:rsidRPr="001531BC">
          <w:rPr>
            <w:rFonts w:ascii="Times New Roman" w:hAnsi="Times New Roman" w:cs="Times New Roman"/>
            <w:noProof/>
            <w:webHidden/>
            <w:sz w:val="24"/>
            <w:szCs w:val="24"/>
          </w:rPr>
          <w:t>3</w:t>
        </w:r>
        <w:r w:rsidR="007E753E" w:rsidRPr="001531BC">
          <w:rPr>
            <w:rFonts w:ascii="Times New Roman" w:hAnsi="Times New Roman" w:cs="Times New Roman"/>
            <w:noProof/>
            <w:webHidden/>
            <w:sz w:val="24"/>
            <w:szCs w:val="24"/>
          </w:rPr>
          <w:fldChar w:fldCharType="end"/>
        </w:r>
      </w:hyperlink>
    </w:p>
    <w:p w:rsidR="001531BC" w:rsidRPr="001531BC" w:rsidRDefault="00F148FB" w:rsidP="001531BC">
      <w:pPr>
        <w:pStyle w:val="TOC2"/>
        <w:tabs>
          <w:tab w:val="right" w:leader="dot" w:pos="9350"/>
        </w:tabs>
        <w:spacing w:line="360" w:lineRule="auto"/>
        <w:rPr>
          <w:rFonts w:ascii="Times New Roman" w:hAnsi="Times New Roman" w:cs="Times New Roman"/>
          <w:smallCaps w:val="0"/>
          <w:noProof/>
          <w:sz w:val="24"/>
          <w:szCs w:val="24"/>
        </w:rPr>
      </w:pPr>
      <w:hyperlink w:anchor="_Toc453509754" w:history="1">
        <w:r w:rsidR="001531BC" w:rsidRPr="001531BC">
          <w:rPr>
            <w:rStyle w:val="Hyperlink"/>
            <w:rFonts w:ascii="Times New Roman" w:hAnsi="Times New Roman" w:cs="Times New Roman"/>
            <w:noProof/>
            <w:sz w:val="24"/>
            <w:szCs w:val="24"/>
          </w:rPr>
          <w:t>Dekarto susistemintos ankstesnės minties apraiškos</w:t>
        </w:r>
        <w:r w:rsidR="001531BC" w:rsidRPr="001531BC">
          <w:rPr>
            <w:rFonts w:ascii="Times New Roman" w:hAnsi="Times New Roman" w:cs="Times New Roman"/>
            <w:noProof/>
            <w:webHidden/>
            <w:sz w:val="24"/>
            <w:szCs w:val="24"/>
          </w:rPr>
          <w:tab/>
        </w:r>
        <w:r w:rsidR="007E753E" w:rsidRPr="001531BC">
          <w:rPr>
            <w:rFonts w:ascii="Times New Roman" w:hAnsi="Times New Roman" w:cs="Times New Roman"/>
            <w:noProof/>
            <w:webHidden/>
            <w:sz w:val="24"/>
            <w:szCs w:val="24"/>
          </w:rPr>
          <w:fldChar w:fldCharType="begin"/>
        </w:r>
        <w:r w:rsidR="001531BC" w:rsidRPr="001531BC">
          <w:rPr>
            <w:rFonts w:ascii="Times New Roman" w:hAnsi="Times New Roman" w:cs="Times New Roman"/>
            <w:noProof/>
            <w:webHidden/>
            <w:sz w:val="24"/>
            <w:szCs w:val="24"/>
          </w:rPr>
          <w:instrText xml:space="preserve"> PAGEREF _Toc453509754 \h </w:instrText>
        </w:r>
        <w:r w:rsidR="007E753E" w:rsidRPr="001531BC">
          <w:rPr>
            <w:rFonts w:ascii="Times New Roman" w:hAnsi="Times New Roman" w:cs="Times New Roman"/>
            <w:noProof/>
            <w:webHidden/>
            <w:sz w:val="24"/>
            <w:szCs w:val="24"/>
          </w:rPr>
        </w:r>
        <w:r w:rsidR="007E753E" w:rsidRPr="001531BC">
          <w:rPr>
            <w:rFonts w:ascii="Times New Roman" w:hAnsi="Times New Roman" w:cs="Times New Roman"/>
            <w:noProof/>
            <w:webHidden/>
            <w:sz w:val="24"/>
            <w:szCs w:val="24"/>
          </w:rPr>
          <w:fldChar w:fldCharType="separate"/>
        </w:r>
        <w:r w:rsidR="001531BC" w:rsidRPr="001531BC">
          <w:rPr>
            <w:rFonts w:ascii="Times New Roman" w:hAnsi="Times New Roman" w:cs="Times New Roman"/>
            <w:noProof/>
            <w:webHidden/>
            <w:sz w:val="24"/>
            <w:szCs w:val="24"/>
          </w:rPr>
          <w:t>3</w:t>
        </w:r>
        <w:r w:rsidR="007E753E" w:rsidRPr="001531BC">
          <w:rPr>
            <w:rFonts w:ascii="Times New Roman" w:hAnsi="Times New Roman" w:cs="Times New Roman"/>
            <w:noProof/>
            <w:webHidden/>
            <w:sz w:val="24"/>
            <w:szCs w:val="24"/>
          </w:rPr>
          <w:fldChar w:fldCharType="end"/>
        </w:r>
      </w:hyperlink>
    </w:p>
    <w:p w:rsidR="001531BC" w:rsidRPr="001531BC" w:rsidRDefault="00F148FB" w:rsidP="001531BC">
      <w:pPr>
        <w:pStyle w:val="TOC2"/>
        <w:tabs>
          <w:tab w:val="right" w:leader="dot" w:pos="9350"/>
        </w:tabs>
        <w:spacing w:line="360" w:lineRule="auto"/>
        <w:rPr>
          <w:rFonts w:ascii="Times New Roman" w:hAnsi="Times New Roman" w:cs="Times New Roman"/>
          <w:smallCaps w:val="0"/>
          <w:noProof/>
          <w:sz w:val="24"/>
          <w:szCs w:val="24"/>
        </w:rPr>
      </w:pPr>
      <w:hyperlink w:anchor="_Toc453509755" w:history="1">
        <w:r w:rsidR="001531BC" w:rsidRPr="001531BC">
          <w:rPr>
            <w:rStyle w:val="Hyperlink"/>
            <w:rFonts w:ascii="Times New Roman" w:hAnsi="Times New Roman" w:cs="Times New Roman"/>
            <w:noProof/>
            <w:sz w:val="24"/>
            <w:szCs w:val="24"/>
          </w:rPr>
          <w:t>Bandymas suderinti skaičius ir dydžius</w:t>
        </w:r>
        <w:r w:rsidR="001531BC" w:rsidRPr="001531BC">
          <w:rPr>
            <w:rFonts w:ascii="Times New Roman" w:hAnsi="Times New Roman" w:cs="Times New Roman"/>
            <w:noProof/>
            <w:webHidden/>
            <w:sz w:val="24"/>
            <w:szCs w:val="24"/>
          </w:rPr>
          <w:tab/>
        </w:r>
        <w:r w:rsidR="007E753E" w:rsidRPr="001531BC">
          <w:rPr>
            <w:rFonts w:ascii="Times New Roman" w:hAnsi="Times New Roman" w:cs="Times New Roman"/>
            <w:noProof/>
            <w:webHidden/>
            <w:sz w:val="24"/>
            <w:szCs w:val="24"/>
          </w:rPr>
          <w:fldChar w:fldCharType="begin"/>
        </w:r>
        <w:r w:rsidR="001531BC" w:rsidRPr="001531BC">
          <w:rPr>
            <w:rFonts w:ascii="Times New Roman" w:hAnsi="Times New Roman" w:cs="Times New Roman"/>
            <w:noProof/>
            <w:webHidden/>
            <w:sz w:val="24"/>
            <w:szCs w:val="24"/>
          </w:rPr>
          <w:instrText xml:space="preserve"> PAGEREF _Toc453509755 \h </w:instrText>
        </w:r>
        <w:r w:rsidR="007E753E" w:rsidRPr="001531BC">
          <w:rPr>
            <w:rFonts w:ascii="Times New Roman" w:hAnsi="Times New Roman" w:cs="Times New Roman"/>
            <w:noProof/>
            <w:webHidden/>
            <w:sz w:val="24"/>
            <w:szCs w:val="24"/>
          </w:rPr>
        </w:r>
        <w:r w:rsidR="007E753E" w:rsidRPr="001531BC">
          <w:rPr>
            <w:rFonts w:ascii="Times New Roman" w:hAnsi="Times New Roman" w:cs="Times New Roman"/>
            <w:noProof/>
            <w:webHidden/>
            <w:sz w:val="24"/>
            <w:szCs w:val="24"/>
          </w:rPr>
          <w:fldChar w:fldCharType="separate"/>
        </w:r>
        <w:r w:rsidR="001531BC" w:rsidRPr="001531BC">
          <w:rPr>
            <w:rFonts w:ascii="Times New Roman" w:hAnsi="Times New Roman" w:cs="Times New Roman"/>
            <w:noProof/>
            <w:webHidden/>
            <w:sz w:val="24"/>
            <w:szCs w:val="24"/>
          </w:rPr>
          <w:t>5</w:t>
        </w:r>
        <w:r w:rsidR="007E753E" w:rsidRPr="001531BC">
          <w:rPr>
            <w:rFonts w:ascii="Times New Roman" w:hAnsi="Times New Roman" w:cs="Times New Roman"/>
            <w:noProof/>
            <w:webHidden/>
            <w:sz w:val="24"/>
            <w:szCs w:val="24"/>
          </w:rPr>
          <w:fldChar w:fldCharType="end"/>
        </w:r>
      </w:hyperlink>
    </w:p>
    <w:p w:rsidR="001531BC" w:rsidRPr="001531BC" w:rsidRDefault="00F148FB" w:rsidP="001531BC">
      <w:pPr>
        <w:pStyle w:val="TOC1"/>
        <w:tabs>
          <w:tab w:val="right" w:leader="dot" w:pos="9350"/>
        </w:tabs>
        <w:spacing w:line="360" w:lineRule="auto"/>
        <w:rPr>
          <w:rFonts w:ascii="Times New Roman" w:hAnsi="Times New Roman" w:cs="Times New Roman"/>
          <w:b w:val="0"/>
          <w:bCs w:val="0"/>
          <w:caps w:val="0"/>
          <w:noProof/>
          <w:sz w:val="24"/>
          <w:szCs w:val="24"/>
        </w:rPr>
      </w:pPr>
      <w:hyperlink w:anchor="_Toc453509756" w:history="1">
        <w:r w:rsidR="001531BC" w:rsidRPr="001531BC">
          <w:rPr>
            <w:rStyle w:val="Hyperlink"/>
            <w:rFonts w:ascii="Times New Roman" w:hAnsi="Times New Roman" w:cs="Times New Roman"/>
            <w:noProof/>
            <w:sz w:val="24"/>
            <w:szCs w:val="24"/>
          </w:rPr>
          <w:t>II SKYRIUS: GEOMETRIJOS ARITMETIZACIJOS PLĖTRA</w:t>
        </w:r>
        <w:r w:rsidR="001531BC" w:rsidRPr="001531BC">
          <w:rPr>
            <w:rFonts w:ascii="Times New Roman" w:hAnsi="Times New Roman" w:cs="Times New Roman"/>
            <w:noProof/>
            <w:webHidden/>
            <w:sz w:val="24"/>
            <w:szCs w:val="24"/>
          </w:rPr>
          <w:tab/>
        </w:r>
        <w:r w:rsidR="007E753E" w:rsidRPr="001531BC">
          <w:rPr>
            <w:rFonts w:ascii="Times New Roman" w:hAnsi="Times New Roman" w:cs="Times New Roman"/>
            <w:noProof/>
            <w:webHidden/>
            <w:sz w:val="24"/>
            <w:szCs w:val="24"/>
          </w:rPr>
          <w:fldChar w:fldCharType="begin"/>
        </w:r>
        <w:r w:rsidR="001531BC" w:rsidRPr="001531BC">
          <w:rPr>
            <w:rFonts w:ascii="Times New Roman" w:hAnsi="Times New Roman" w:cs="Times New Roman"/>
            <w:noProof/>
            <w:webHidden/>
            <w:sz w:val="24"/>
            <w:szCs w:val="24"/>
          </w:rPr>
          <w:instrText xml:space="preserve"> PAGEREF _Toc453509756 \h </w:instrText>
        </w:r>
        <w:r w:rsidR="007E753E" w:rsidRPr="001531BC">
          <w:rPr>
            <w:rFonts w:ascii="Times New Roman" w:hAnsi="Times New Roman" w:cs="Times New Roman"/>
            <w:noProof/>
            <w:webHidden/>
            <w:sz w:val="24"/>
            <w:szCs w:val="24"/>
          </w:rPr>
        </w:r>
        <w:r w:rsidR="007E753E" w:rsidRPr="001531BC">
          <w:rPr>
            <w:rFonts w:ascii="Times New Roman" w:hAnsi="Times New Roman" w:cs="Times New Roman"/>
            <w:noProof/>
            <w:webHidden/>
            <w:sz w:val="24"/>
            <w:szCs w:val="24"/>
          </w:rPr>
          <w:fldChar w:fldCharType="separate"/>
        </w:r>
        <w:r w:rsidR="001531BC" w:rsidRPr="001531BC">
          <w:rPr>
            <w:rFonts w:ascii="Times New Roman" w:hAnsi="Times New Roman" w:cs="Times New Roman"/>
            <w:noProof/>
            <w:webHidden/>
            <w:sz w:val="24"/>
            <w:szCs w:val="24"/>
          </w:rPr>
          <w:t>8</w:t>
        </w:r>
        <w:r w:rsidR="007E753E" w:rsidRPr="001531BC">
          <w:rPr>
            <w:rFonts w:ascii="Times New Roman" w:hAnsi="Times New Roman" w:cs="Times New Roman"/>
            <w:noProof/>
            <w:webHidden/>
            <w:sz w:val="24"/>
            <w:szCs w:val="24"/>
          </w:rPr>
          <w:fldChar w:fldCharType="end"/>
        </w:r>
      </w:hyperlink>
    </w:p>
    <w:p w:rsidR="001531BC" w:rsidRPr="001531BC" w:rsidRDefault="00F148FB" w:rsidP="001531BC">
      <w:pPr>
        <w:pStyle w:val="TOC2"/>
        <w:tabs>
          <w:tab w:val="right" w:leader="dot" w:pos="9350"/>
        </w:tabs>
        <w:spacing w:line="360" w:lineRule="auto"/>
        <w:rPr>
          <w:rFonts w:ascii="Times New Roman" w:hAnsi="Times New Roman" w:cs="Times New Roman"/>
          <w:smallCaps w:val="0"/>
          <w:noProof/>
          <w:sz w:val="24"/>
          <w:szCs w:val="24"/>
        </w:rPr>
      </w:pPr>
      <w:hyperlink w:anchor="_Toc453509757" w:history="1">
        <w:r w:rsidR="001531BC" w:rsidRPr="001531BC">
          <w:rPr>
            <w:rStyle w:val="Hyperlink"/>
            <w:rFonts w:ascii="Times New Roman" w:hAnsi="Times New Roman" w:cs="Times New Roman"/>
            <w:noProof/>
            <w:sz w:val="24"/>
            <w:szCs w:val="24"/>
          </w:rPr>
          <w:t>Dekarto „judesio“ reikšmė tolimesniam matematikų darbui</w:t>
        </w:r>
        <w:r w:rsidR="001531BC" w:rsidRPr="001531BC">
          <w:rPr>
            <w:rFonts w:ascii="Times New Roman" w:hAnsi="Times New Roman" w:cs="Times New Roman"/>
            <w:noProof/>
            <w:webHidden/>
            <w:sz w:val="24"/>
            <w:szCs w:val="24"/>
          </w:rPr>
          <w:tab/>
        </w:r>
        <w:r w:rsidR="007E753E" w:rsidRPr="001531BC">
          <w:rPr>
            <w:rFonts w:ascii="Times New Roman" w:hAnsi="Times New Roman" w:cs="Times New Roman"/>
            <w:noProof/>
            <w:webHidden/>
            <w:sz w:val="24"/>
            <w:szCs w:val="24"/>
          </w:rPr>
          <w:fldChar w:fldCharType="begin"/>
        </w:r>
        <w:r w:rsidR="001531BC" w:rsidRPr="001531BC">
          <w:rPr>
            <w:rFonts w:ascii="Times New Roman" w:hAnsi="Times New Roman" w:cs="Times New Roman"/>
            <w:noProof/>
            <w:webHidden/>
            <w:sz w:val="24"/>
            <w:szCs w:val="24"/>
          </w:rPr>
          <w:instrText xml:space="preserve"> PAGEREF _Toc453509757 \h </w:instrText>
        </w:r>
        <w:r w:rsidR="007E753E" w:rsidRPr="001531BC">
          <w:rPr>
            <w:rFonts w:ascii="Times New Roman" w:hAnsi="Times New Roman" w:cs="Times New Roman"/>
            <w:noProof/>
            <w:webHidden/>
            <w:sz w:val="24"/>
            <w:szCs w:val="24"/>
          </w:rPr>
        </w:r>
        <w:r w:rsidR="007E753E" w:rsidRPr="001531BC">
          <w:rPr>
            <w:rFonts w:ascii="Times New Roman" w:hAnsi="Times New Roman" w:cs="Times New Roman"/>
            <w:noProof/>
            <w:webHidden/>
            <w:sz w:val="24"/>
            <w:szCs w:val="24"/>
          </w:rPr>
          <w:fldChar w:fldCharType="separate"/>
        </w:r>
        <w:r w:rsidR="001531BC" w:rsidRPr="001531BC">
          <w:rPr>
            <w:rFonts w:ascii="Times New Roman" w:hAnsi="Times New Roman" w:cs="Times New Roman"/>
            <w:noProof/>
            <w:webHidden/>
            <w:sz w:val="24"/>
            <w:szCs w:val="24"/>
          </w:rPr>
          <w:t>8</w:t>
        </w:r>
        <w:r w:rsidR="007E753E" w:rsidRPr="001531BC">
          <w:rPr>
            <w:rFonts w:ascii="Times New Roman" w:hAnsi="Times New Roman" w:cs="Times New Roman"/>
            <w:noProof/>
            <w:webHidden/>
            <w:sz w:val="24"/>
            <w:szCs w:val="24"/>
          </w:rPr>
          <w:fldChar w:fldCharType="end"/>
        </w:r>
      </w:hyperlink>
    </w:p>
    <w:p w:rsidR="001531BC" w:rsidRPr="001531BC" w:rsidRDefault="00F148FB" w:rsidP="001531BC">
      <w:pPr>
        <w:pStyle w:val="TOC1"/>
        <w:tabs>
          <w:tab w:val="right" w:leader="dot" w:pos="9350"/>
        </w:tabs>
        <w:spacing w:line="360" w:lineRule="auto"/>
        <w:rPr>
          <w:rFonts w:ascii="Times New Roman" w:hAnsi="Times New Roman" w:cs="Times New Roman"/>
          <w:b w:val="0"/>
          <w:bCs w:val="0"/>
          <w:caps w:val="0"/>
          <w:noProof/>
          <w:sz w:val="24"/>
          <w:szCs w:val="24"/>
        </w:rPr>
      </w:pPr>
      <w:hyperlink w:anchor="_Toc453509758" w:history="1">
        <w:r w:rsidR="001531BC" w:rsidRPr="001531BC">
          <w:rPr>
            <w:rStyle w:val="Hyperlink"/>
            <w:rFonts w:ascii="Times New Roman" w:hAnsi="Times New Roman" w:cs="Times New Roman"/>
            <w:noProof/>
            <w:sz w:val="24"/>
            <w:szCs w:val="24"/>
          </w:rPr>
          <w:t>IŠVADOS</w:t>
        </w:r>
        <w:r w:rsidR="001531BC" w:rsidRPr="001531BC">
          <w:rPr>
            <w:rFonts w:ascii="Times New Roman" w:hAnsi="Times New Roman" w:cs="Times New Roman"/>
            <w:noProof/>
            <w:webHidden/>
            <w:sz w:val="24"/>
            <w:szCs w:val="24"/>
          </w:rPr>
          <w:tab/>
        </w:r>
        <w:r w:rsidR="007E753E" w:rsidRPr="001531BC">
          <w:rPr>
            <w:rFonts w:ascii="Times New Roman" w:hAnsi="Times New Roman" w:cs="Times New Roman"/>
            <w:noProof/>
            <w:webHidden/>
            <w:sz w:val="24"/>
            <w:szCs w:val="24"/>
          </w:rPr>
          <w:fldChar w:fldCharType="begin"/>
        </w:r>
        <w:r w:rsidR="001531BC" w:rsidRPr="001531BC">
          <w:rPr>
            <w:rFonts w:ascii="Times New Roman" w:hAnsi="Times New Roman" w:cs="Times New Roman"/>
            <w:noProof/>
            <w:webHidden/>
            <w:sz w:val="24"/>
            <w:szCs w:val="24"/>
          </w:rPr>
          <w:instrText xml:space="preserve"> PAGEREF _Toc453509758 \h </w:instrText>
        </w:r>
        <w:r w:rsidR="007E753E" w:rsidRPr="001531BC">
          <w:rPr>
            <w:rFonts w:ascii="Times New Roman" w:hAnsi="Times New Roman" w:cs="Times New Roman"/>
            <w:noProof/>
            <w:webHidden/>
            <w:sz w:val="24"/>
            <w:szCs w:val="24"/>
          </w:rPr>
        </w:r>
        <w:r w:rsidR="007E753E" w:rsidRPr="001531BC">
          <w:rPr>
            <w:rFonts w:ascii="Times New Roman" w:hAnsi="Times New Roman" w:cs="Times New Roman"/>
            <w:noProof/>
            <w:webHidden/>
            <w:sz w:val="24"/>
            <w:szCs w:val="24"/>
          </w:rPr>
          <w:fldChar w:fldCharType="separate"/>
        </w:r>
        <w:r w:rsidR="001531BC" w:rsidRPr="001531BC">
          <w:rPr>
            <w:rFonts w:ascii="Times New Roman" w:hAnsi="Times New Roman" w:cs="Times New Roman"/>
            <w:noProof/>
            <w:webHidden/>
            <w:sz w:val="24"/>
            <w:szCs w:val="24"/>
          </w:rPr>
          <w:t>11</w:t>
        </w:r>
        <w:r w:rsidR="007E753E" w:rsidRPr="001531BC">
          <w:rPr>
            <w:rFonts w:ascii="Times New Roman" w:hAnsi="Times New Roman" w:cs="Times New Roman"/>
            <w:noProof/>
            <w:webHidden/>
            <w:sz w:val="24"/>
            <w:szCs w:val="24"/>
          </w:rPr>
          <w:fldChar w:fldCharType="end"/>
        </w:r>
      </w:hyperlink>
    </w:p>
    <w:p w:rsidR="001531BC" w:rsidRDefault="00F148FB" w:rsidP="001531BC">
      <w:pPr>
        <w:pStyle w:val="TOC1"/>
        <w:tabs>
          <w:tab w:val="right" w:leader="dot" w:pos="9350"/>
        </w:tabs>
        <w:spacing w:line="360" w:lineRule="auto"/>
        <w:rPr>
          <w:rStyle w:val="Hyperlink"/>
          <w:rFonts w:ascii="Times New Roman" w:hAnsi="Times New Roman" w:cs="Times New Roman"/>
          <w:noProof/>
          <w:sz w:val="24"/>
          <w:szCs w:val="24"/>
        </w:rPr>
      </w:pPr>
      <w:hyperlink w:anchor="_Toc453509759" w:history="1">
        <w:r w:rsidR="001531BC" w:rsidRPr="001531BC">
          <w:rPr>
            <w:rStyle w:val="Hyperlink"/>
            <w:rFonts w:ascii="Times New Roman" w:hAnsi="Times New Roman" w:cs="Times New Roman"/>
            <w:noProof/>
            <w:sz w:val="24"/>
            <w:szCs w:val="24"/>
          </w:rPr>
          <w:t>BIBLIOGRAFIJA</w:t>
        </w:r>
        <w:r w:rsidR="001531BC" w:rsidRPr="001531BC">
          <w:rPr>
            <w:rFonts w:ascii="Times New Roman" w:hAnsi="Times New Roman" w:cs="Times New Roman"/>
            <w:noProof/>
            <w:webHidden/>
            <w:sz w:val="24"/>
            <w:szCs w:val="24"/>
          </w:rPr>
          <w:tab/>
        </w:r>
        <w:r w:rsidR="007E753E" w:rsidRPr="001531BC">
          <w:rPr>
            <w:rFonts w:ascii="Times New Roman" w:hAnsi="Times New Roman" w:cs="Times New Roman"/>
            <w:noProof/>
            <w:webHidden/>
            <w:sz w:val="24"/>
            <w:szCs w:val="24"/>
          </w:rPr>
          <w:fldChar w:fldCharType="begin"/>
        </w:r>
        <w:r w:rsidR="001531BC" w:rsidRPr="001531BC">
          <w:rPr>
            <w:rFonts w:ascii="Times New Roman" w:hAnsi="Times New Roman" w:cs="Times New Roman"/>
            <w:noProof/>
            <w:webHidden/>
            <w:sz w:val="24"/>
            <w:szCs w:val="24"/>
          </w:rPr>
          <w:instrText xml:space="preserve"> PAGEREF _Toc453509759 \h </w:instrText>
        </w:r>
        <w:r w:rsidR="007E753E" w:rsidRPr="001531BC">
          <w:rPr>
            <w:rFonts w:ascii="Times New Roman" w:hAnsi="Times New Roman" w:cs="Times New Roman"/>
            <w:noProof/>
            <w:webHidden/>
            <w:sz w:val="24"/>
            <w:szCs w:val="24"/>
          </w:rPr>
        </w:r>
        <w:r w:rsidR="007E753E" w:rsidRPr="001531BC">
          <w:rPr>
            <w:rFonts w:ascii="Times New Roman" w:hAnsi="Times New Roman" w:cs="Times New Roman"/>
            <w:noProof/>
            <w:webHidden/>
            <w:sz w:val="24"/>
            <w:szCs w:val="24"/>
          </w:rPr>
          <w:fldChar w:fldCharType="separate"/>
        </w:r>
        <w:r w:rsidR="001531BC" w:rsidRPr="001531BC">
          <w:rPr>
            <w:rFonts w:ascii="Times New Roman" w:hAnsi="Times New Roman" w:cs="Times New Roman"/>
            <w:noProof/>
            <w:webHidden/>
            <w:sz w:val="24"/>
            <w:szCs w:val="24"/>
          </w:rPr>
          <w:t>13</w:t>
        </w:r>
        <w:r w:rsidR="007E753E" w:rsidRPr="001531BC">
          <w:rPr>
            <w:rFonts w:ascii="Times New Roman" w:hAnsi="Times New Roman" w:cs="Times New Roman"/>
            <w:noProof/>
            <w:webHidden/>
            <w:sz w:val="24"/>
            <w:szCs w:val="24"/>
          </w:rPr>
          <w:fldChar w:fldCharType="end"/>
        </w:r>
      </w:hyperlink>
    </w:p>
    <w:p w:rsidR="005614C1" w:rsidRPr="005614C1" w:rsidRDefault="005614C1" w:rsidP="005614C1">
      <w:r>
        <w:br w:type="page"/>
      </w:r>
    </w:p>
    <w:p w:rsidR="007B60C3" w:rsidRPr="005614C1" w:rsidRDefault="007E753E" w:rsidP="005614C1">
      <w:pPr>
        <w:pStyle w:val="Heading1"/>
        <w:jc w:val="center"/>
        <w:rPr>
          <w:rFonts w:ascii="Times New Roman" w:hAnsi="Times New Roman" w:cs="Times New Roman"/>
          <w:color w:val="auto"/>
          <w:sz w:val="24"/>
          <w:szCs w:val="24"/>
        </w:rPr>
      </w:pPr>
      <w:r w:rsidRPr="001531BC">
        <w:lastRenderedPageBreak/>
        <w:fldChar w:fldCharType="end"/>
      </w:r>
      <w:r w:rsidR="005614C1" w:rsidRPr="005614C1">
        <w:rPr>
          <w:rFonts w:ascii="Times New Roman" w:hAnsi="Times New Roman" w:cs="Times New Roman"/>
          <w:color w:val="auto"/>
          <w:sz w:val="24"/>
          <w:szCs w:val="24"/>
        </w:rPr>
        <w:t>ĮVADAS</w:t>
      </w:r>
    </w:p>
    <w:p w:rsidR="007C0880" w:rsidRPr="007C0880" w:rsidRDefault="007C0880" w:rsidP="007C0880"/>
    <w:p w:rsidR="001531BC" w:rsidRDefault="00104CEE" w:rsidP="00F92D0E">
      <w:pPr>
        <w:spacing w:line="480" w:lineRule="auto"/>
        <w:ind w:firstLine="720"/>
        <w:jc w:val="both"/>
        <w:rPr>
          <w:rFonts w:ascii="Times New Roman" w:hAnsi="Times New Roman" w:cs="Times New Roman"/>
          <w:sz w:val="24"/>
          <w:szCs w:val="24"/>
        </w:rPr>
      </w:pPr>
      <w:r w:rsidRPr="00104CEE">
        <w:rPr>
          <w:rFonts w:ascii="Times New Roman" w:hAnsi="Times New Roman" w:cs="Times New Roman"/>
          <w:sz w:val="24"/>
          <w:szCs w:val="24"/>
        </w:rPr>
        <w:t>Šiuo</w:t>
      </w:r>
      <w:r>
        <w:rPr>
          <w:rFonts w:ascii="Times New Roman" w:hAnsi="Times New Roman" w:cs="Times New Roman"/>
          <w:b/>
          <w:sz w:val="24"/>
          <w:szCs w:val="24"/>
        </w:rPr>
        <w:t xml:space="preserve"> </w:t>
      </w:r>
      <w:r>
        <w:rPr>
          <w:rFonts w:ascii="Times New Roman" w:hAnsi="Times New Roman" w:cs="Times New Roman"/>
          <w:sz w:val="24"/>
          <w:szCs w:val="24"/>
        </w:rPr>
        <w:t xml:space="preserve">moksliniu esė bandoma atskleisti </w:t>
      </w:r>
      <w:proofErr w:type="spellStart"/>
      <w:r>
        <w:rPr>
          <w:rFonts w:ascii="Times New Roman" w:hAnsi="Times New Roman" w:cs="Times New Roman"/>
          <w:sz w:val="24"/>
          <w:szCs w:val="24"/>
        </w:rPr>
        <w:t>problematišką</w:t>
      </w:r>
      <w:proofErr w:type="spellEnd"/>
      <w:r>
        <w:rPr>
          <w:rFonts w:ascii="Times New Roman" w:hAnsi="Times New Roman" w:cs="Times New Roman"/>
          <w:sz w:val="24"/>
          <w:szCs w:val="24"/>
        </w:rPr>
        <w:t xml:space="preserve"> geometrijos ir aritmetikos derinimo istoriją. Išskirtinis dėmesys teikiamas Dekarto analitinės geometrijos principams, kurių </w:t>
      </w:r>
      <w:proofErr w:type="spellStart"/>
      <w:r>
        <w:rPr>
          <w:rFonts w:ascii="Times New Roman" w:hAnsi="Times New Roman" w:cs="Times New Roman"/>
          <w:sz w:val="24"/>
          <w:szCs w:val="24"/>
        </w:rPr>
        <w:t>dekonstravimas</w:t>
      </w:r>
      <w:proofErr w:type="spellEnd"/>
      <w:r>
        <w:rPr>
          <w:rFonts w:ascii="Times New Roman" w:hAnsi="Times New Roman" w:cs="Times New Roman"/>
          <w:sz w:val="24"/>
          <w:szCs w:val="24"/>
        </w:rPr>
        <w:t xml:space="preserve"> leis pažvelgti į </w:t>
      </w:r>
      <w:r w:rsidR="00F92D0E">
        <w:rPr>
          <w:rFonts w:ascii="Times New Roman" w:hAnsi="Times New Roman" w:cs="Times New Roman"/>
          <w:sz w:val="24"/>
          <w:szCs w:val="24"/>
        </w:rPr>
        <w:t xml:space="preserve">tuo metu </w:t>
      </w:r>
      <w:r>
        <w:rPr>
          <w:rFonts w:ascii="Times New Roman" w:hAnsi="Times New Roman" w:cs="Times New Roman"/>
          <w:sz w:val="24"/>
          <w:szCs w:val="24"/>
        </w:rPr>
        <w:t>vyravusi</w:t>
      </w:r>
      <w:r w:rsidR="00EC6E39">
        <w:rPr>
          <w:rFonts w:ascii="Times New Roman" w:hAnsi="Times New Roman" w:cs="Times New Roman"/>
          <w:sz w:val="24"/>
          <w:szCs w:val="24"/>
        </w:rPr>
        <w:t>u</w:t>
      </w:r>
      <w:r>
        <w:rPr>
          <w:rFonts w:ascii="Times New Roman" w:hAnsi="Times New Roman" w:cs="Times New Roman"/>
          <w:sz w:val="24"/>
          <w:szCs w:val="24"/>
        </w:rPr>
        <w:t>s įsitikinimus</w:t>
      </w:r>
      <w:r w:rsidR="00F92D0E">
        <w:rPr>
          <w:rFonts w:ascii="Times New Roman" w:hAnsi="Times New Roman" w:cs="Times New Roman"/>
          <w:sz w:val="24"/>
          <w:szCs w:val="24"/>
        </w:rPr>
        <w:t xml:space="preserve"> matematikoje</w:t>
      </w:r>
      <w:r>
        <w:rPr>
          <w:rFonts w:ascii="Times New Roman" w:hAnsi="Times New Roman" w:cs="Times New Roman"/>
          <w:sz w:val="24"/>
          <w:szCs w:val="24"/>
        </w:rPr>
        <w:t>. Siekiama atskleisti ryšius tarp Dekarto, kaip pagrindinio esė objekto</w:t>
      </w:r>
      <w:r w:rsidR="00AD24CE">
        <w:rPr>
          <w:rFonts w:ascii="Times New Roman" w:hAnsi="Times New Roman" w:cs="Times New Roman"/>
          <w:sz w:val="24"/>
          <w:szCs w:val="24"/>
        </w:rPr>
        <w:t>,</w:t>
      </w:r>
      <w:r>
        <w:rPr>
          <w:rFonts w:ascii="Times New Roman" w:hAnsi="Times New Roman" w:cs="Times New Roman"/>
          <w:sz w:val="24"/>
          <w:szCs w:val="24"/>
        </w:rPr>
        <w:t xml:space="preserve"> minčių ir ankstesnės tradicijos bei jo laikmečio akademikų. Taip pat bus atsižvelgta ir į Dekarto idėjas plėtojusio </w:t>
      </w:r>
      <w:proofErr w:type="spellStart"/>
      <w:r>
        <w:rPr>
          <w:rFonts w:ascii="Times New Roman" w:hAnsi="Times New Roman" w:cs="Times New Roman"/>
          <w:sz w:val="24"/>
          <w:szCs w:val="24"/>
        </w:rPr>
        <w:t>Valiso</w:t>
      </w:r>
      <w:proofErr w:type="spellEnd"/>
      <w:r>
        <w:rPr>
          <w:rFonts w:ascii="Times New Roman" w:hAnsi="Times New Roman" w:cs="Times New Roman"/>
          <w:sz w:val="24"/>
          <w:szCs w:val="24"/>
        </w:rPr>
        <w:t xml:space="preserve"> ir kitų </w:t>
      </w:r>
      <w:proofErr w:type="spellStart"/>
      <w:r>
        <w:rPr>
          <w:rFonts w:ascii="Times New Roman" w:hAnsi="Times New Roman" w:cs="Times New Roman"/>
          <w:sz w:val="24"/>
          <w:szCs w:val="24"/>
        </w:rPr>
        <w:t>podekartinių</w:t>
      </w:r>
      <w:proofErr w:type="spellEnd"/>
      <w:r>
        <w:rPr>
          <w:rFonts w:ascii="Times New Roman" w:hAnsi="Times New Roman" w:cs="Times New Roman"/>
          <w:sz w:val="24"/>
          <w:szCs w:val="24"/>
        </w:rPr>
        <w:t xml:space="preserve"> matematikų vaidmenį. Darb</w:t>
      </w:r>
      <w:r w:rsidR="00EC6E39">
        <w:rPr>
          <w:rFonts w:ascii="Times New Roman" w:hAnsi="Times New Roman" w:cs="Times New Roman"/>
          <w:sz w:val="24"/>
          <w:szCs w:val="24"/>
        </w:rPr>
        <w:t>e</w:t>
      </w:r>
      <w:r w:rsidR="00F92D0E">
        <w:rPr>
          <w:rFonts w:ascii="Times New Roman" w:hAnsi="Times New Roman" w:cs="Times New Roman"/>
          <w:sz w:val="24"/>
          <w:szCs w:val="24"/>
        </w:rPr>
        <w:t xml:space="preserve"> </w:t>
      </w:r>
      <w:r>
        <w:rPr>
          <w:rFonts w:ascii="Times New Roman" w:hAnsi="Times New Roman" w:cs="Times New Roman"/>
          <w:sz w:val="24"/>
          <w:szCs w:val="24"/>
        </w:rPr>
        <w:t>prioritetas teikiamas Dekarto istorinio bandymo reikšmei</w:t>
      </w:r>
      <w:r w:rsidR="00EC6E39">
        <w:rPr>
          <w:rFonts w:ascii="Times New Roman" w:hAnsi="Times New Roman" w:cs="Times New Roman"/>
          <w:sz w:val="24"/>
          <w:szCs w:val="24"/>
        </w:rPr>
        <w:t xml:space="preserve"> vertinti</w:t>
      </w:r>
      <w:r>
        <w:rPr>
          <w:rFonts w:ascii="Times New Roman" w:hAnsi="Times New Roman" w:cs="Times New Roman"/>
          <w:sz w:val="24"/>
          <w:szCs w:val="24"/>
        </w:rPr>
        <w:t xml:space="preserve">. </w:t>
      </w:r>
      <w:r w:rsidR="00EC6E39">
        <w:rPr>
          <w:rFonts w:ascii="Times New Roman" w:hAnsi="Times New Roman" w:cs="Times New Roman"/>
          <w:sz w:val="24"/>
          <w:szCs w:val="24"/>
        </w:rPr>
        <w:t>R</w:t>
      </w:r>
      <w:r>
        <w:rPr>
          <w:rFonts w:ascii="Times New Roman" w:hAnsi="Times New Roman" w:cs="Times New Roman"/>
          <w:sz w:val="24"/>
          <w:szCs w:val="24"/>
        </w:rPr>
        <w:t xml:space="preserve">emiamasi </w:t>
      </w:r>
      <w:proofErr w:type="spellStart"/>
      <w:r>
        <w:rPr>
          <w:rFonts w:ascii="Times New Roman" w:hAnsi="Times New Roman" w:cs="Times New Roman"/>
          <w:sz w:val="24"/>
          <w:szCs w:val="24"/>
        </w:rPr>
        <w:t>Stillwello</w:t>
      </w:r>
      <w:proofErr w:type="spellEnd"/>
      <w:r>
        <w:rPr>
          <w:rFonts w:ascii="Times New Roman" w:hAnsi="Times New Roman" w:cs="Times New Roman"/>
          <w:sz w:val="24"/>
          <w:szCs w:val="24"/>
        </w:rPr>
        <w:t xml:space="preserve"> įvadu į matematiką „</w:t>
      </w:r>
      <w:proofErr w:type="spellStart"/>
      <w:r>
        <w:rPr>
          <w:rFonts w:ascii="Times New Roman" w:hAnsi="Times New Roman" w:cs="Times New Roman"/>
          <w:sz w:val="24"/>
          <w:szCs w:val="24"/>
        </w:rPr>
        <w:t>Mathematics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History</w:t>
      </w:r>
      <w:proofErr w:type="spellEnd"/>
      <w:r>
        <w:rPr>
          <w:rFonts w:ascii="Times New Roman" w:hAnsi="Times New Roman" w:cs="Times New Roman"/>
          <w:sz w:val="24"/>
          <w:szCs w:val="24"/>
        </w:rPr>
        <w:t xml:space="preserve">“ bei </w:t>
      </w:r>
      <w:proofErr w:type="spellStart"/>
      <w:r>
        <w:rPr>
          <w:rFonts w:ascii="Times New Roman" w:hAnsi="Times New Roman" w:cs="Times New Roman"/>
          <w:sz w:val="24"/>
          <w:szCs w:val="24"/>
        </w:rPr>
        <w:t>Tenesio</w:t>
      </w:r>
      <w:proofErr w:type="spellEnd"/>
      <w:r>
        <w:rPr>
          <w:rFonts w:ascii="Times New Roman" w:hAnsi="Times New Roman" w:cs="Times New Roman"/>
          <w:sz w:val="24"/>
          <w:szCs w:val="24"/>
        </w:rPr>
        <w:t xml:space="preserve"> universiteto profesoriaus </w:t>
      </w:r>
      <w:proofErr w:type="spellStart"/>
      <w:r>
        <w:rPr>
          <w:rFonts w:ascii="Times New Roman" w:hAnsi="Times New Roman" w:cs="Times New Roman"/>
          <w:sz w:val="24"/>
          <w:szCs w:val="24"/>
        </w:rPr>
        <w:t>Mclenano</w:t>
      </w:r>
      <w:proofErr w:type="spellEnd"/>
      <w:r>
        <w:rPr>
          <w:rFonts w:ascii="Times New Roman" w:hAnsi="Times New Roman" w:cs="Times New Roman"/>
          <w:sz w:val="24"/>
          <w:szCs w:val="24"/>
        </w:rPr>
        <w:t xml:space="preserve"> išsamia ir internete laisvai prieinama dalomąja medžiaga, skirta susipažinti su geometrijos </w:t>
      </w:r>
      <w:proofErr w:type="spellStart"/>
      <w:r w:rsidR="007C0880">
        <w:rPr>
          <w:rFonts w:ascii="Times New Roman" w:hAnsi="Times New Roman" w:cs="Times New Roman"/>
          <w:sz w:val="24"/>
          <w:szCs w:val="24"/>
        </w:rPr>
        <w:t>aritmetizacijos</w:t>
      </w:r>
      <w:proofErr w:type="spellEnd"/>
      <w:r w:rsidR="007C0880">
        <w:rPr>
          <w:rFonts w:ascii="Times New Roman" w:hAnsi="Times New Roman" w:cs="Times New Roman"/>
          <w:sz w:val="24"/>
          <w:szCs w:val="24"/>
        </w:rPr>
        <w:t xml:space="preserve"> istorija. Darbu siekiama ne profesionaliai supažindinti su matematikos istorija, bet atskleisti dar vieną</w:t>
      </w:r>
      <w:r w:rsidR="00F92D0E">
        <w:rPr>
          <w:rFonts w:ascii="Times New Roman" w:hAnsi="Times New Roman" w:cs="Times New Roman"/>
          <w:sz w:val="24"/>
          <w:szCs w:val="24"/>
        </w:rPr>
        <w:t>,</w:t>
      </w:r>
      <w:r w:rsidR="007C0880">
        <w:rPr>
          <w:rFonts w:ascii="Times New Roman" w:hAnsi="Times New Roman" w:cs="Times New Roman"/>
          <w:sz w:val="24"/>
          <w:szCs w:val="24"/>
        </w:rPr>
        <w:t xml:space="preserve"> filosofijoje esminį perėjimą atlikusio Renė Dekarto minties sklaidos sritį, bei pažvelgti kokią reakciją </w:t>
      </w:r>
      <w:proofErr w:type="spellStart"/>
      <w:r w:rsidR="007C0880">
        <w:rPr>
          <w:rFonts w:ascii="Times New Roman" w:hAnsi="Times New Roman" w:cs="Times New Roman"/>
          <w:sz w:val="24"/>
          <w:szCs w:val="24"/>
        </w:rPr>
        <w:t>katalizavimo</w:t>
      </w:r>
      <w:proofErr w:type="spellEnd"/>
      <w:r w:rsidR="007C0880">
        <w:rPr>
          <w:rFonts w:ascii="Times New Roman" w:hAnsi="Times New Roman" w:cs="Times New Roman"/>
          <w:sz w:val="24"/>
          <w:szCs w:val="24"/>
        </w:rPr>
        <w:t xml:space="preserve"> toks jo bandymas, </w:t>
      </w:r>
      <w:r w:rsidR="00AD24CE">
        <w:rPr>
          <w:rFonts w:ascii="Times New Roman" w:hAnsi="Times New Roman" w:cs="Times New Roman"/>
          <w:sz w:val="24"/>
          <w:szCs w:val="24"/>
        </w:rPr>
        <w:t>o</w:t>
      </w:r>
      <w:r w:rsidR="007C0880">
        <w:rPr>
          <w:rFonts w:ascii="Times New Roman" w:hAnsi="Times New Roman" w:cs="Times New Roman"/>
          <w:sz w:val="24"/>
          <w:szCs w:val="24"/>
        </w:rPr>
        <w:t xml:space="preserve"> kartu</w:t>
      </w:r>
      <w:r w:rsidR="003F5E98">
        <w:rPr>
          <w:rFonts w:ascii="Times New Roman" w:hAnsi="Times New Roman" w:cs="Times New Roman"/>
          <w:sz w:val="24"/>
          <w:szCs w:val="24"/>
        </w:rPr>
        <w:t>, įvertinti</w:t>
      </w:r>
      <w:r w:rsidR="007C0880">
        <w:rPr>
          <w:rFonts w:ascii="Times New Roman" w:hAnsi="Times New Roman" w:cs="Times New Roman"/>
          <w:sz w:val="24"/>
          <w:szCs w:val="24"/>
        </w:rPr>
        <w:t>, kokių minties prielaidų rezultatas galėjo būti tokia jo mąstymo apraišk</w:t>
      </w:r>
      <w:r w:rsidR="003F5E98">
        <w:rPr>
          <w:rFonts w:ascii="Times New Roman" w:hAnsi="Times New Roman" w:cs="Times New Roman"/>
          <w:sz w:val="24"/>
          <w:szCs w:val="24"/>
        </w:rPr>
        <w:t>a</w:t>
      </w:r>
      <w:r w:rsidR="007C0880">
        <w:rPr>
          <w:rFonts w:ascii="Times New Roman" w:hAnsi="Times New Roman" w:cs="Times New Roman"/>
          <w:sz w:val="24"/>
          <w:szCs w:val="24"/>
        </w:rPr>
        <w:t xml:space="preserve">. </w:t>
      </w:r>
    </w:p>
    <w:p w:rsidR="00501D34" w:rsidRPr="005614C1" w:rsidRDefault="005614C1" w:rsidP="001531BC">
      <w:pPr>
        <w:rPr>
          <w:rFonts w:ascii="Times New Roman" w:hAnsi="Times New Roman" w:cs="Times New Roman"/>
          <w:sz w:val="24"/>
          <w:szCs w:val="24"/>
        </w:rPr>
      </w:pPr>
      <w:r>
        <w:rPr>
          <w:rFonts w:ascii="Times New Roman" w:hAnsi="Times New Roman" w:cs="Times New Roman"/>
          <w:sz w:val="24"/>
          <w:szCs w:val="24"/>
        </w:rPr>
        <w:br w:type="page"/>
      </w:r>
    </w:p>
    <w:p w:rsidR="007C0880" w:rsidRPr="001531BC" w:rsidRDefault="00105A00" w:rsidP="001531BC">
      <w:pPr>
        <w:pStyle w:val="Heading1"/>
        <w:jc w:val="center"/>
        <w:rPr>
          <w:rFonts w:ascii="Times New Roman" w:hAnsi="Times New Roman" w:cs="Times New Roman"/>
          <w:color w:val="auto"/>
          <w:sz w:val="24"/>
          <w:szCs w:val="24"/>
        </w:rPr>
      </w:pPr>
      <w:bookmarkStart w:id="2" w:name="_Toc453509753"/>
      <w:r w:rsidRPr="007C0880">
        <w:rPr>
          <w:rFonts w:ascii="Times New Roman" w:hAnsi="Times New Roman" w:cs="Times New Roman"/>
          <w:color w:val="auto"/>
          <w:sz w:val="24"/>
          <w:szCs w:val="24"/>
        </w:rPr>
        <w:lastRenderedPageBreak/>
        <w:t xml:space="preserve">1 DALIS: </w:t>
      </w:r>
      <w:r w:rsidR="007C0880" w:rsidRPr="007C0880">
        <w:rPr>
          <w:rFonts w:ascii="Times New Roman" w:hAnsi="Times New Roman" w:cs="Times New Roman"/>
          <w:color w:val="auto"/>
          <w:sz w:val="24"/>
          <w:szCs w:val="24"/>
        </w:rPr>
        <w:t>SĄSAJOS SU PERIMTA TRADICIJA</w:t>
      </w:r>
      <w:bookmarkEnd w:id="2"/>
    </w:p>
    <w:p w:rsidR="00105A00" w:rsidRDefault="007B60C3" w:rsidP="007C0880">
      <w:pPr>
        <w:pStyle w:val="Heading2"/>
        <w:jc w:val="center"/>
        <w:rPr>
          <w:rFonts w:ascii="Times New Roman" w:hAnsi="Times New Roman" w:cs="Times New Roman"/>
          <w:color w:val="auto"/>
          <w:sz w:val="24"/>
          <w:szCs w:val="24"/>
        </w:rPr>
      </w:pPr>
      <w:bookmarkStart w:id="3" w:name="_Toc453509754"/>
      <w:r w:rsidRPr="007C0880">
        <w:rPr>
          <w:rFonts w:ascii="Times New Roman" w:hAnsi="Times New Roman" w:cs="Times New Roman"/>
          <w:color w:val="auto"/>
          <w:sz w:val="24"/>
          <w:szCs w:val="24"/>
        </w:rPr>
        <w:t>Dekarto susistemintos ankstesnės minties apraiškos</w:t>
      </w:r>
      <w:bookmarkEnd w:id="3"/>
    </w:p>
    <w:p w:rsidR="007C0880" w:rsidRPr="007C0880" w:rsidRDefault="007C0880" w:rsidP="007C0880">
      <w:pPr>
        <w:spacing w:line="480" w:lineRule="auto"/>
        <w:rPr>
          <w:rFonts w:ascii="Times New Roman" w:hAnsi="Times New Roman" w:cs="Times New Roman"/>
        </w:rPr>
      </w:pPr>
    </w:p>
    <w:p w:rsidR="007D57ED" w:rsidRPr="007C0880" w:rsidRDefault="00104CEE" w:rsidP="00F92D0E">
      <w:pPr>
        <w:spacing w:line="480" w:lineRule="auto"/>
        <w:ind w:firstLine="720"/>
        <w:jc w:val="both"/>
        <w:rPr>
          <w:rFonts w:ascii="Times New Roman" w:hAnsi="Times New Roman" w:cs="Times New Roman"/>
          <w:sz w:val="24"/>
          <w:szCs w:val="24"/>
        </w:rPr>
      </w:pPr>
      <w:r w:rsidRPr="007C0880">
        <w:rPr>
          <w:rFonts w:ascii="Times New Roman" w:hAnsi="Times New Roman" w:cs="Times New Roman"/>
          <w:sz w:val="24"/>
          <w:szCs w:val="24"/>
        </w:rPr>
        <w:t>Problem</w:t>
      </w:r>
      <w:r w:rsidR="00EC6E39">
        <w:rPr>
          <w:rFonts w:ascii="Times New Roman" w:hAnsi="Times New Roman" w:cs="Times New Roman"/>
          <w:sz w:val="24"/>
          <w:szCs w:val="24"/>
        </w:rPr>
        <w:t>a susijusi su</w:t>
      </w:r>
      <w:r w:rsidR="0044251D" w:rsidRPr="007C0880">
        <w:rPr>
          <w:rFonts w:ascii="Times New Roman" w:hAnsi="Times New Roman" w:cs="Times New Roman"/>
        </w:rPr>
        <w:t xml:space="preserve"> </w:t>
      </w:r>
      <w:r w:rsidR="007D57ED" w:rsidRPr="007C0880">
        <w:rPr>
          <w:rFonts w:ascii="Times New Roman" w:hAnsi="Times New Roman" w:cs="Times New Roman"/>
          <w:sz w:val="24"/>
          <w:szCs w:val="24"/>
        </w:rPr>
        <w:t>požiūri</w:t>
      </w:r>
      <w:r w:rsidR="00EC6E39">
        <w:rPr>
          <w:rFonts w:ascii="Times New Roman" w:hAnsi="Times New Roman" w:cs="Times New Roman"/>
          <w:sz w:val="24"/>
          <w:szCs w:val="24"/>
        </w:rPr>
        <w:t>u</w:t>
      </w:r>
      <w:r w:rsidR="007D57ED" w:rsidRPr="007C0880">
        <w:rPr>
          <w:rFonts w:ascii="Times New Roman" w:hAnsi="Times New Roman" w:cs="Times New Roman"/>
          <w:sz w:val="24"/>
          <w:szCs w:val="24"/>
        </w:rPr>
        <w:t xml:space="preserve">, jog geometrija gali būti </w:t>
      </w:r>
      <w:r w:rsidR="00EC6E39">
        <w:rPr>
          <w:rFonts w:ascii="Times New Roman" w:hAnsi="Times New Roman" w:cs="Times New Roman"/>
          <w:sz w:val="24"/>
          <w:szCs w:val="24"/>
        </w:rPr>
        <w:t>išreikšta skaičiais ar algebra</w:t>
      </w:r>
      <w:r w:rsidR="007D57ED" w:rsidRPr="007C0880">
        <w:rPr>
          <w:rFonts w:ascii="Times New Roman" w:hAnsi="Times New Roman" w:cs="Times New Roman"/>
          <w:sz w:val="24"/>
          <w:szCs w:val="24"/>
        </w:rPr>
        <w:t xml:space="preserve">, su kuriuo susidūrė </w:t>
      </w:r>
      <w:r w:rsidR="0044251D" w:rsidRPr="007C0880">
        <w:rPr>
          <w:rFonts w:ascii="Times New Roman" w:hAnsi="Times New Roman" w:cs="Times New Roman"/>
          <w:sz w:val="24"/>
          <w:szCs w:val="24"/>
        </w:rPr>
        <w:t>a</w:t>
      </w:r>
      <w:r w:rsidR="00501D34" w:rsidRPr="007C0880">
        <w:rPr>
          <w:rFonts w:ascii="Times New Roman" w:hAnsi="Times New Roman" w:cs="Times New Roman"/>
          <w:sz w:val="24"/>
          <w:szCs w:val="24"/>
        </w:rPr>
        <w:t>nkstyvi</w:t>
      </w:r>
      <w:r w:rsidR="007D57ED" w:rsidRPr="007C0880">
        <w:rPr>
          <w:rFonts w:ascii="Times New Roman" w:hAnsi="Times New Roman" w:cs="Times New Roman"/>
          <w:sz w:val="24"/>
          <w:szCs w:val="24"/>
        </w:rPr>
        <w:t>eji</w:t>
      </w:r>
      <w:r w:rsidR="00501D34" w:rsidRPr="007C0880">
        <w:rPr>
          <w:rFonts w:ascii="Times New Roman" w:hAnsi="Times New Roman" w:cs="Times New Roman"/>
          <w:sz w:val="24"/>
          <w:szCs w:val="24"/>
        </w:rPr>
        <w:t xml:space="preserve"> </w:t>
      </w:r>
      <w:proofErr w:type="spellStart"/>
      <w:r w:rsidR="0044251D" w:rsidRPr="007C0880">
        <w:rPr>
          <w:rFonts w:ascii="Times New Roman" w:hAnsi="Times New Roman" w:cs="Times New Roman"/>
          <w:sz w:val="24"/>
          <w:szCs w:val="24"/>
        </w:rPr>
        <w:t>geometr</w:t>
      </w:r>
      <w:r w:rsidR="007D57ED" w:rsidRPr="007C0880">
        <w:rPr>
          <w:rFonts w:ascii="Times New Roman" w:hAnsi="Times New Roman" w:cs="Times New Roman"/>
          <w:sz w:val="24"/>
          <w:szCs w:val="24"/>
        </w:rPr>
        <w:t>ai</w:t>
      </w:r>
      <w:proofErr w:type="spellEnd"/>
      <w:r w:rsidR="007D57ED" w:rsidRPr="007C0880">
        <w:rPr>
          <w:rFonts w:ascii="Times New Roman" w:hAnsi="Times New Roman" w:cs="Times New Roman"/>
          <w:sz w:val="24"/>
          <w:szCs w:val="24"/>
        </w:rPr>
        <w:t xml:space="preserve"> analitikai</w:t>
      </w:r>
      <w:r w:rsidR="00501D34" w:rsidRPr="007C0880">
        <w:rPr>
          <w:rFonts w:ascii="Times New Roman" w:hAnsi="Times New Roman" w:cs="Times New Roman"/>
          <w:sz w:val="24"/>
          <w:szCs w:val="24"/>
        </w:rPr>
        <w:t>, tokie kaip Dekartas</w:t>
      </w:r>
      <w:r w:rsidR="00701DFA" w:rsidRPr="007C0880">
        <w:rPr>
          <w:rFonts w:ascii="Times New Roman" w:hAnsi="Times New Roman" w:cs="Times New Roman"/>
          <w:sz w:val="24"/>
          <w:szCs w:val="24"/>
        </w:rPr>
        <w:t xml:space="preserve"> (pranc. </w:t>
      </w:r>
      <w:proofErr w:type="spellStart"/>
      <w:r w:rsidR="00701DFA" w:rsidRPr="007C0880">
        <w:rPr>
          <w:rFonts w:ascii="Times New Roman" w:hAnsi="Times New Roman" w:cs="Times New Roman"/>
          <w:sz w:val="24"/>
          <w:szCs w:val="24"/>
        </w:rPr>
        <w:t>Ren</w:t>
      </w:r>
      <w:r w:rsidR="00701DFA" w:rsidRPr="007C0880">
        <w:rPr>
          <w:rFonts w:ascii="Times New Roman" w:hAnsi="Times New Roman" w:cs="Times New Roman"/>
          <w:bCs/>
          <w:sz w:val="24"/>
          <w:szCs w:val="24"/>
        </w:rPr>
        <w:t>é</w:t>
      </w:r>
      <w:proofErr w:type="spellEnd"/>
      <w:r w:rsidR="00701DFA" w:rsidRPr="007C0880">
        <w:rPr>
          <w:rFonts w:ascii="Times New Roman" w:hAnsi="Times New Roman" w:cs="Times New Roman"/>
          <w:bCs/>
          <w:sz w:val="24"/>
          <w:szCs w:val="24"/>
        </w:rPr>
        <w:t xml:space="preserve"> </w:t>
      </w:r>
      <w:proofErr w:type="spellStart"/>
      <w:r w:rsidR="00701DFA" w:rsidRPr="007C0880">
        <w:rPr>
          <w:rFonts w:ascii="Times New Roman" w:hAnsi="Times New Roman" w:cs="Times New Roman"/>
          <w:bCs/>
          <w:sz w:val="24"/>
          <w:szCs w:val="24"/>
        </w:rPr>
        <w:t>Descartes</w:t>
      </w:r>
      <w:proofErr w:type="spellEnd"/>
      <w:r w:rsidR="00701DFA" w:rsidRPr="007C0880">
        <w:rPr>
          <w:rFonts w:ascii="Times New Roman" w:hAnsi="Times New Roman" w:cs="Times New Roman"/>
          <w:bCs/>
          <w:sz w:val="24"/>
          <w:szCs w:val="24"/>
        </w:rPr>
        <w:t>)</w:t>
      </w:r>
      <w:r w:rsidR="007D57ED" w:rsidRPr="007C0880">
        <w:rPr>
          <w:rFonts w:ascii="Times New Roman" w:hAnsi="Times New Roman" w:cs="Times New Roman"/>
          <w:sz w:val="24"/>
          <w:szCs w:val="24"/>
        </w:rPr>
        <w:t xml:space="preserve">. Dekartas </w:t>
      </w:r>
      <w:proofErr w:type="spellStart"/>
      <w:r w:rsidR="007D57ED" w:rsidRPr="007C0880">
        <w:rPr>
          <w:rFonts w:ascii="Times New Roman" w:hAnsi="Times New Roman" w:cs="Times New Roman"/>
          <w:sz w:val="24"/>
          <w:szCs w:val="24"/>
        </w:rPr>
        <w:t>sistemiškai</w:t>
      </w:r>
      <w:proofErr w:type="spellEnd"/>
      <w:r w:rsidR="007D57ED" w:rsidRPr="007C0880">
        <w:rPr>
          <w:rFonts w:ascii="Times New Roman" w:hAnsi="Times New Roman" w:cs="Times New Roman"/>
          <w:sz w:val="24"/>
          <w:szCs w:val="24"/>
        </w:rPr>
        <w:t xml:space="preserve"> bandė suderinti skaičius ir dydžius, tačiau jo minčių užuomazgos diskutuotinos.</w:t>
      </w:r>
      <w:r w:rsidR="00501D34" w:rsidRPr="007C0880">
        <w:rPr>
          <w:rFonts w:ascii="Times New Roman" w:hAnsi="Times New Roman" w:cs="Times New Roman"/>
          <w:sz w:val="24"/>
          <w:szCs w:val="24"/>
        </w:rPr>
        <w:t xml:space="preserve"> </w:t>
      </w:r>
      <w:r w:rsidR="007D57ED" w:rsidRPr="007C0880">
        <w:rPr>
          <w:rFonts w:ascii="Times New Roman" w:hAnsi="Times New Roman" w:cs="Times New Roman"/>
          <w:sz w:val="24"/>
          <w:szCs w:val="24"/>
        </w:rPr>
        <w:t xml:space="preserve">Dauguma Dekarto vystytų minčių nebuvo naujos. Kaip keletą tokių pavyzdžių, nurodančių ryšį su </w:t>
      </w:r>
      <w:proofErr w:type="spellStart"/>
      <w:r w:rsidR="007D57ED" w:rsidRPr="007C0880">
        <w:rPr>
          <w:rFonts w:ascii="Times New Roman" w:hAnsi="Times New Roman" w:cs="Times New Roman"/>
          <w:sz w:val="24"/>
          <w:szCs w:val="24"/>
        </w:rPr>
        <w:t>scholastiškąj</w:t>
      </w:r>
      <w:r w:rsidR="00225DF3">
        <w:rPr>
          <w:rFonts w:ascii="Times New Roman" w:hAnsi="Times New Roman" w:cs="Times New Roman"/>
          <w:sz w:val="24"/>
          <w:szCs w:val="24"/>
        </w:rPr>
        <w:t>a</w:t>
      </w:r>
      <w:proofErr w:type="spellEnd"/>
      <w:r w:rsidR="007D57ED" w:rsidRPr="007C0880">
        <w:rPr>
          <w:rFonts w:ascii="Times New Roman" w:hAnsi="Times New Roman" w:cs="Times New Roman"/>
          <w:sz w:val="24"/>
          <w:szCs w:val="24"/>
        </w:rPr>
        <w:t xml:space="preserve"> tradicij</w:t>
      </w:r>
      <w:r w:rsidR="00225DF3">
        <w:rPr>
          <w:rFonts w:ascii="Times New Roman" w:hAnsi="Times New Roman" w:cs="Times New Roman"/>
          <w:sz w:val="24"/>
          <w:szCs w:val="24"/>
        </w:rPr>
        <w:t>a</w:t>
      </w:r>
      <w:r w:rsidR="007D57ED" w:rsidRPr="007C0880">
        <w:rPr>
          <w:rFonts w:ascii="Times New Roman" w:hAnsi="Times New Roman" w:cs="Times New Roman"/>
          <w:sz w:val="24"/>
          <w:szCs w:val="24"/>
        </w:rPr>
        <w:t xml:space="preserve">, kuri XVII amžiuje </w:t>
      </w:r>
      <w:r w:rsidR="00AD24CE">
        <w:rPr>
          <w:rFonts w:ascii="Times New Roman" w:hAnsi="Times New Roman" w:cs="Times New Roman"/>
          <w:sz w:val="24"/>
          <w:szCs w:val="24"/>
        </w:rPr>
        <w:t xml:space="preserve">vis dar </w:t>
      </w:r>
      <w:r w:rsidR="007D57ED" w:rsidRPr="007C0880">
        <w:rPr>
          <w:rFonts w:ascii="Times New Roman" w:hAnsi="Times New Roman" w:cs="Times New Roman"/>
          <w:sz w:val="24"/>
          <w:szCs w:val="24"/>
        </w:rPr>
        <w:t>buvo vyraujantis minties pagrindas, galima išskirti Šv. Augustiną, kartu su Tomu Akviniečiu krikščionybei pritaikiusį antikos filosofų mintis, panašiai kaip Dekartas formulavusį savąjį dualizmą: jis pripažino klysti galinčias jusles ir nuo jų nepriklausomas bei pajėgias informaciją apie i</w:t>
      </w:r>
      <w:r w:rsidR="00EC6E39">
        <w:rPr>
          <w:rFonts w:ascii="Times New Roman" w:hAnsi="Times New Roman" w:cs="Times New Roman"/>
          <w:sz w:val="24"/>
          <w:szCs w:val="24"/>
        </w:rPr>
        <w:t>šorinį pasaulį generuoti mintis</w:t>
      </w:r>
      <w:r w:rsidR="007D57ED" w:rsidRPr="007C0880">
        <w:rPr>
          <w:rFonts w:ascii="Times New Roman" w:hAnsi="Times New Roman" w:cs="Times New Roman"/>
          <w:sz w:val="24"/>
          <w:szCs w:val="24"/>
        </w:rPr>
        <w:t xml:space="preserve"> (</w:t>
      </w:r>
      <w:proofErr w:type="spellStart"/>
      <w:r w:rsidR="007D57ED" w:rsidRPr="007C0880">
        <w:rPr>
          <w:rFonts w:ascii="Times New Roman" w:hAnsi="Times New Roman" w:cs="Times New Roman"/>
          <w:sz w:val="24"/>
          <w:szCs w:val="24"/>
        </w:rPr>
        <w:t>Tatarkiewicz</w:t>
      </w:r>
      <w:proofErr w:type="spellEnd"/>
      <w:r w:rsidR="007D57ED" w:rsidRPr="007C0880">
        <w:rPr>
          <w:rFonts w:ascii="Times New Roman" w:hAnsi="Times New Roman" w:cs="Times New Roman"/>
          <w:sz w:val="24"/>
          <w:szCs w:val="24"/>
        </w:rPr>
        <w:t>, 2001, p.</w:t>
      </w:r>
      <w:r w:rsidR="00AD24CE">
        <w:rPr>
          <w:rFonts w:ascii="Times New Roman" w:hAnsi="Times New Roman" w:cs="Times New Roman"/>
          <w:sz w:val="24"/>
          <w:szCs w:val="24"/>
        </w:rPr>
        <w:t xml:space="preserve"> </w:t>
      </w:r>
      <w:r w:rsidR="007D57ED" w:rsidRPr="007C0880">
        <w:rPr>
          <w:rFonts w:ascii="Times New Roman" w:hAnsi="Times New Roman" w:cs="Times New Roman"/>
          <w:sz w:val="24"/>
          <w:szCs w:val="24"/>
        </w:rPr>
        <w:t>220)</w:t>
      </w:r>
      <w:r w:rsidR="00EC6E39">
        <w:rPr>
          <w:rFonts w:ascii="Times New Roman" w:hAnsi="Times New Roman" w:cs="Times New Roman"/>
          <w:sz w:val="24"/>
          <w:szCs w:val="24"/>
        </w:rPr>
        <w:t>.</w:t>
      </w:r>
      <w:r w:rsidR="007D57ED" w:rsidRPr="007C0880">
        <w:rPr>
          <w:rFonts w:ascii="Times New Roman" w:hAnsi="Times New Roman" w:cs="Times New Roman"/>
          <w:sz w:val="24"/>
          <w:szCs w:val="24"/>
        </w:rPr>
        <w:t xml:space="preserve"> „Savo mintis yra pats tikriausias faktas“ buvo Augustino dekartiškasis „</w:t>
      </w:r>
      <w:proofErr w:type="spellStart"/>
      <w:r w:rsidR="007D57ED" w:rsidRPr="007C0880">
        <w:rPr>
          <w:rFonts w:ascii="Times New Roman" w:hAnsi="Times New Roman" w:cs="Times New Roman"/>
          <w:sz w:val="24"/>
          <w:szCs w:val="24"/>
        </w:rPr>
        <w:t>cogito</w:t>
      </w:r>
      <w:proofErr w:type="spellEnd"/>
      <w:r w:rsidR="007D57ED" w:rsidRPr="007C0880">
        <w:rPr>
          <w:rFonts w:ascii="Times New Roman" w:hAnsi="Times New Roman" w:cs="Times New Roman"/>
          <w:sz w:val="24"/>
          <w:szCs w:val="24"/>
        </w:rPr>
        <w:t xml:space="preserve"> ergo </w:t>
      </w:r>
      <w:proofErr w:type="spellStart"/>
      <w:r w:rsidR="007D57ED" w:rsidRPr="007C0880">
        <w:rPr>
          <w:rFonts w:ascii="Times New Roman" w:hAnsi="Times New Roman" w:cs="Times New Roman"/>
          <w:sz w:val="24"/>
          <w:szCs w:val="24"/>
        </w:rPr>
        <w:t>sum</w:t>
      </w:r>
      <w:proofErr w:type="spellEnd"/>
      <w:r w:rsidR="007D57ED" w:rsidRPr="007C0880">
        <w:rPr>
          <w:rFonts w:ascii="Times New Roman" w:hAnsi="Times New Roman" w:cs="Times New Roman"/>
          <w:sz w:val="24"/>
          <w:szCs w:val="24"/>
        </w:rPr>
        <w:t>“ (</w:t>
      </w:r>
      <w:proofErr w:type="spellStart"/>
      <w:r w:rsidR="007D57ED" w:rsidRPr="007C0880">
        <w:rPr>
          <w:rFonts w:ascii="Times New Roman" w:hAnsi="Times New Roman" w:cs="Times New Roman"/>
          <w:sz w:val="24"/>
          <w:szCs w:val="24"/>
        </w:rPr>
        <w:t>ibid</w:t>
      </w:r>
      <w:proofErr w:type="spellEnd"/>
      <w:r w:rsidR="007D57ED" w:rsidRPr="007C0880">
        <w:rPr>
          <w:rFonts w:ascii="Times New Roman" w:hAnsi="Times New Roman" w:cs="Times New Roman"/>
          <w:sz w:val="24"/>
          <w:szCs w:val="24"/>
        </w:rPr>
        <w:t>, p. 221)</w:t>
      </w:r>
      <w:r w:rsidR="00EC6E39">
        <w:rPr>
          <w:rFonts w:ascii="Times New Roman" w:hAnsi="Times New Roman" w:cs="Times New Roman"/>
          <w:sz w:val="24"/>
          <w:szCs w:val="24"/>
        </w:rPr>
        <w:t>.</w:t>
      </w:r>
      <w:r w:rsidR="007D57ED" w:rsidRPr="007C0880">
        <w:rPr>
          <w:rFonts w:ascii="Times New Roman" w:hAnsi="Times New Roman" w:cs="Times New Roman"/>
          <w:sz w:val="24"/>
          <w:szCs w:val="24"/>
        </w:rPr>
        <w:t xml:space="preserve"> Savo ruožtu Šv. Bonaventūras (</w:t>
      </w:r>
      <w:proofErr w:type="spellStart"/>
      <w:r w:rsidR="007D57ED" w:rsidRPr="007C0880">
        <w:rPr>
          <w:rFonts w:ascii="Times New Roman" w:hAnsi="Times New Roman" w:cs="Times New Roman"/>
          <w:sz w:val="24"/>
          <w:szCs w:val="24"/>
        </w:rPr>
        <w:t>ita</w:t>
      </w:r>
      <w:proofErr w:type="spellEnd"/>
      <w:r w:rsidR="007D57ED" w:rsidRPr="007C0880">
        <w:rPr>
          <w:rFonts w:ascii="Times New Roman" w:hAnsi="Times New Roman" w:cs="Times New Roman"/>
          <w:sz w:val="24"/>
          <w:szCs w:val="24"/>
        </w:rPr>
        <w:t xml:space="preserve">. – </w:t>
      </w:r>
      <w:proofErr w:type="spellStart"/>
      <w:r w:rsidR="007D57ED" w:rsidRPr="007C0880">
        <w:rPr>
          <w:rFonts w:ascii="Times New Roman" w:hAnsi="Times New Roman" w:cs="Times New Roman"/>
          <w:sz w:val="24"/>
          <w:szCs w:val="24"/>
        </w:rPr>
        <w:t>Giovanni</w:t>
      </w:r>
      <w:proofErr w:type="spellEnd"/>
      <w:r w:rsidR="007D57ED" w:rsidRPr="007C0880">
        <w:rPr>
          <w:rFonts w:ascii="Times New Roman" w:hAnsi="Times New Roman" w:cs="Times New Roman"/>
          <w:sz w:val="24"/>
          <w:szCs w:val="24"/>
        </w:rPr>
        <w:t xml:space="preserve"> </w:t>
      </w:r>
      <w:proofErr w:type="spellStart"/>
      <w:r w:rsidR="007D57ED" w:rsidRPr="007C0880">
        <w:rPr>
          <w:rFonts w:ascii="Times New Roman" w:hAnsi="Times New Roman" w:cs="Times New Roman"/>
          <w:sz w:val="24"/>
          <w:szCs w:val="24"/>
        </w:rPr>
        <w:t>Fidanza</w:t>
      </w:r>
      <w:proofErr w:type="spellEnd"/>
      <w:r w:rsidR="007D57ED" w:rsidRPr="007C0880">
        <w:rPr>
          <w:rFonts w:ascii="Times New Roman" w:hAnsi="Times New Roman" w:cs="Times New Roman"/>
          <w:sz w:val="24"/>
          <w:szCs w:val="24"/>
        </w:rPr>
        <w:t xml:space="preserve">) iki Dekarto kalbėjo apie </w:t>
      </w:r>
      <w:proofErr w:type="spellStart"/>
      <w:r w:rsidR="007D57ED" w:rsidRPr="007C0880">
        <w:rPr>
          <w:rFonts w:ascii="Times New Roman" w:hAnsi="Times New Roman" w:cs="Times New Roman"/>
          <w:sz w:val="24"/>
          <w:szCs w:val="24"/>
        </w:rPr>
        <w:t>įgimtinius</w:t>
      </w:r>
      <w:proofErr w:type="spellEnd"/>
      <w:r w:rsidR="007D57ED" w:rsidRPr="007C0880">
        <w:rPr>
          <w:rFonts w:ascii="Times New Roman" w:hAnsi="Times New Roman" w:cs="Times New Roman"/>
          <w:sz w:val="24"/>
          <w:szCs w:val="24"/>
        </w:rPr>
        <w:t xml:space="preserve"> proto gebėjimus pažinti tiesą – amžinas ir nekintančias tiesas, kurių šviesoje pažintinos tampa ir laikinosios. Panašiai kaip Bonaventūras</w:t>
      </w:r>
      <w:r w:rsidR="00AD24CE">
        <w:rPr>
          <w:rFonts w:ascii="Times New Roman" w:hAnsi="Times New Roman" w:cs="Times New Roman"/>
          <w:sz w:val="24"/>
          <w:szCs w:val="24"/>
        </w:rPr>
        <w:t>,</w:t>
      </w:r>
      <w:r w:rsidR="007D57ED" w:rsidRPr="007C0880">
        <w:rPr>
          <w:rFonts w:ascii="Times New Roman" w:hAnsi="Times New Roman" w:cs="Times New Roman"/>
          <w:sz w:val="24"/>
          <w:szCs w:val="24"/>
        </w:rPr>
        <w:t xml:space="preserve"> Dekartas laiko Dievą</w:t>
      </w:r>
      <w:r w:rsidR="00EC6E39">
        <w:rPr>
          <w:rFonts w:ascii="Times New Roman" w:hAnsi="Times New Roman" w:cs="Times New Roman"/>
          <w:sz w:val="24"/>
          <w:szCs w:val="24"/>
        </w:rPr>
        <w:t xml:space="preserve"> veiksniu, įgalinančiu pažinimą</w:t>
      </w:r>
      <w:r w:rsidR="007D57ED" w:rsidRPr="007C0880">
        <w:rPr>
          <w:rFonts w:ascii="Times New Roman" w:hAnsi="Times New Roman" w:cs="Times New Roman"/>
          <w:sz w:val="24"/>
          <w:szCs w:val="24"/>
        </w:rPr>
        <w:t xml:space="preserve"> (</w:t>
      </w:r>
      <w:proofErr w:type="spellStart"/>
      <w:r w:rsidR="007D57ED" w:rsidRPr="007C0880">
        <w:rPr>
          <w:rFonts w:ascii="Times New Roman" w:hAnsi="Times New Roman" w:cs="Times New Roman"/>
          <w:sz w:val="24"/>
          <w:szCs w:val="24"/>
        </w:rPr>
        <w:t>ibid</w:t>
      </w:r>
      <w:proofErr w:type="spellEnd"/>
      <w:r w:rsidR="007D57ED" w:rsidRPr="007C0880">
        <w:rPr>
          <w:rFonts w:ascii="Times New Roman" w:hAnsi="Times New Roman" w:cs="Times New Roman"/>
          <w:sz w:val="24"/>
          <w:szCs w:val="24"/>
        </w:rPr>
        <w:t>, p. 302)</w:t>
      </w:r>
      <w:r w:rsidR="00EC6E39">
        <w:rPr>
          <w:rFonts w:ascii="Times New Roman" w:hAnsi="Times New Roman" w:cs="Times New Roman"/>
          <w:sz w:val="24"/>
          <w:szCs w:val="24"/>
        </w:rPr>
        <w:t>.</w:t>
      </w:r>
      <w:r w:rsidR="007D57ED" w:rsidRPr="007C0880">
        <w:rPr>
          <w:rFonts w:ascii="Times New Roman" w:hAnsi="Times New Roman" w:cs="Times New Roman"/>
          <w:sz w:val="24"/>
          <w:szCs w:val="24"/>
        </w:rPr>
        <w:t xml:space="preserve"> Panašiai ir savo veikale „</w:t>
      </w:r>
      <w:proofErr w:type="spellStart"/>
      <w:r w:rsidR="007D57ED" w:rsidRPr="007C0880">
        <w:rPr>
          <w:rFonts w:ascii="Times New Roman" w:hAnsi="Times New Roman" w:cs="Times New Roman"/>
          <w:sz w:val="24"/>
          <w:szCs w:val="24"/>
        </w:rPr>
        <w:t>Dioptrik</w:t>
      </w:r>
      <w:r w:rsidR="00EC6E39">
        <w:rPr>
          <w:rFonts w:ascii="Times New Roman" w:hAnsi="Times New Roman" w:cs="Times New Roman"/>
          <w:sz w:val="24"/>
          <w:szCs w:val="24"/>
        </w:rPr>
        <w:t>a</w:t>
      </w:r>
      <w:proofErr w:type="spellEnd"/>
      <w:r w:rsidR="007D57ED" w:rsidRPr="007C0880">
        <w:rPr>
          <w:rFonts w:ascii="Times New Roman" w:hAnsi="Times New Roman" w:cs="Times New Roman"/>
          <w:sz w:val="24"/>
          <w:szCs w:val="24"/>
        </w:rPr>
        <w:t xml:space="preserve">“, Dekartas plėtojo optikos principus, kurie jau buvo atrasti </w:t>
      </w:r>
      <w:proofErr w:type="spellStart"/>
      <w:r w:rsidR="007D57ED" w:rsidRPr="007C0880">
        <w:rPr>
          <w:rFonts w:ascii="Times New Roman" w:hAnsi="Times New Roman" w:cs="Times New Roman"/>
          <w:sz w:val="24"/>
          <w:szCs w:val="24"/>
        </w:rPr>
        <w:t>Ptolemėjaus</w:t>
      </w:r>
      <w:proofErr w:type="spellEnd"/>
      <w:r w:rsidR="007D57ED" w:rsidRPr="007C0880">
        <w:rPr>
          <w:rFonts w:ascii="Times New Roman" w:hAnsi="Times New Roman" w:cs="Times New Roman"/>
          <w:sz w:val="24"/>
          <w:szCs w:val="24"/>
        </w:rPr>
        <w:t xml:space="preserve">, Keplerio, </w:t>
      </w:r>
      <w:proofErr w:type="spellStart"/>
      <w:r w:rsidR="007D57ED" w:rsidRPr="007C0880">
        <w:rPr>
          <w:rFonts w:ascii="Times New Roman" w:hAnsi="Times New Roman" w:cs="Times New Roman"/>
          <w:sz w:val="24"/>
          <w:szCs w:val="24"/>
        </w:rPr>
        <w:t>Snelo</w:t>
      </w:r>
      <w:proofErr w:type="spellEnd"/>
      <w:r w:rsidR="007D57ED" w:rsidRPr="007C0880">
        <w:rPr>
          <w:rFonts w:ascii="Times New Roman" w:hAnsi="Times New Roman" w:cs="Times New Roman"/>
          <w:sz w:val="24"/>
          <w:szCs w:val="24"/>
        </w:rPr>
        <w:t xml:space="preserve"> ir kt. Ryšį tarp algebros ir geometrijos dar iki Dekarto įvertino arabų matematikai, tokie kaip Omaras </w:t>
      </w:r>
      <w:proofErr w:type="spellStart"/>
      <w:r w:rsidR="007D57ED" w:rsidRPr="007C0880">
        <w:rPr>
          <w:rFonts w:ascii="Times New Roman" w:hAnsi="Times New Roman" w:cs="Times New Roman"/>
          <w:sz w:val="24"/>
          <w:szCs w:val="24"/>
        </w:rPr>
        <w:t>Khajamas</w:t>
      </w:r>
      <w:proofErr w:type="spellEnd"/>
      <w:r w:rsidR="007D57ED" w:rsidRPr="007C0880">
        <w:rPr>
          <w:rFonts w:ascii="Times New Roman" w:hAnsi="Times New Roman" w:cs="Times New Roman"/>
          <w:sz w:val="24"/>
          <w:szCs w:val="24"/>
        </w:rPr>
        <w:t xml:space="preserve"> (</w:t>
      </w:r>
      <w:proofErr w:type="spellStart"/>
      <w:r w:rsidR="007D57ED" w:rsidRPr="007C0880">
        <w:rPr>
          <w:rFonts w:ascii="Times New Roman" w:hAnsi="Times New Roman" w:cs="Times New Roman"/>
          <w:sz w:val="24"/>
          <w:szCs w:val="24"/>
        </w:rPr>
        <w:t>arab</w:t>
      </w:r>
      <w:proofErr w:type="spellEnd"/>
      <w:r w:rsidR="007D57ED" w:rsidRPr="007C0880">
        <w:rPr>
          <w:rFonts w:ascii="Times New Roman" w:hAnsi="Times New Roman" w:cs="Times New Roman"/>
          <w:sz w:val="24"/>
          <w:szCs w:val="24"/>
        </w:rPr>
        <w:t xml:space="preserve">. </w:t>
      </w:r>
      <w:proofErr w:type="spellStart"/>
      <w:r w:rsidR="007D57ED" w:rsidRPr="007C0880">
        <w:rPr>
          <w:rFonts w:ascii="Times New Roman" w:hAnsi="Times New Roman" w:cs="Times New Roman"/>
          <w:sz w:val="24"/>
          <w:szCs w:val="24"/>
        </w:rPr>
        <w:t>Omar</w:t>
      </w:r>
      <w:proofErr w:type="spellEnd"/>
      <w:r w:rsidR="007D57ED" w:rsidRPr="007C0880">
        <w:rPr>
          <w:rFonts w:ascii="Times New Roman" w:hAnsi="Times New Roman" w:cs="Times New Roman"/>
          <w:sz w:val="24"/>
          <w:szCs w:val="24"/>
        </w:rPr>
        <w:t xml:space="preserve"> </w:t>
      </w:r>
      <w:proofErr w:type="spellStart"/>
      <w:r w:rsidR="007D57ED" w:rsidRPr="007C0880">
        <w:rPr>
          <w:rFonts w:ascii="Times New Roman" w:hAnsi="Times New Roman" w:cs="Times New Roman"/>
          <w:sz w:val="24"/>
          <w:szCs w:val="24"/>
        </w:rPr>
        <w:t>Khayyam</w:t>
      </w:r>
      <w:proofErr w:type="spellEnd"/>
      <w:r w:rsidR="007D57ED" w:rsidRPr="007C0880">
        <w:rPr>
          <w:rFonts w:ascii="Times New Roman" w:hAnsi="Times New Roman" w:cs="Times New Roman"/>
          <w:sz w:val="24"/>
          <w:szCs w:val="24"/>
        </w:rPr>
        <w:t xml:space="preserve">). </w:t>
      </w:r>
      <w:r w:rsidR="00EC6E39">
        <w:rPr>
          <w:rFonts w:ascii="Times New Roman" w:hAnsi="Times New Roman" w:cs="Times New Roman"/>
          <w:sz w:val="24"/>
          <w:szCs w:val="24"/>
        </w:rPr>
        <w:t>Grafiškai</w:t>
      </w:r>
      <w:r w:rsidR="007D57ED" w:rsidRPr="007C0880">
        <w:rPr>
          <w:rFonts w:ascii="Times New Roman" w:hAnsi="Times New Roman" w:cs="Times New Roman"/>
          <w:sz w:val="24"/>
          <w:szCs w:val="24"/>
        </w:rPr>
        <w:t xml:space="preserve"> vaizduojamos kreivės </w:t>
      </w:r>
      <w:r w:rsidR="00AD24CE">
        <w:rPr>
          <w:rFonts w:ascii="Times New Roman" w:hAnsi="Times New Roman" w:cs="Times New Roman"/>
          <w:sz w:val="24"/>
          <w:szCs w:val="24"/>
        </w:rPr>
        <w:t xml:space="preserve">jau </w:t>
      </w:r>
      <w:r w:rsidR="007D57ED" w:rsidRPr="007C0880">
        <w:rPr>
          <w:rFonts w:ascii="Times New Roman" w:hAnsi="Times New Roman" w:cs="Times New Roman"/>
          <w:sz w:val="24"/>
          <w:szCs w:val="24"/>
        </w:rPr>
        <w:t xml:space="preserve">buvo kartografijoje ir astronomijoje. Grafinį judėjimo lygčių vaizdavimą, 1346 metais tyrinėtą </w:t>
      </w:r>
      <w:proofErr w:type="spellStart"/>
      <w:r w:rsidR="007D57ED" w:rsidRPr="007C0880">
        <w:rPr>
          <w:rFonts w:ascii="Times New Roman" w:hAnsi="Times New Roman" w:cs="Times New Roman"/>
          <w:sz w:val="24"/>
          <w:szCs w:val="24"/>
        </w:rPr>
        <w:t>Džiovanio</w:t>
      </w:r>
      <w:proofErr w:type="spellEnd"/>
      <w:r w:rsidR="007D57ED" w:rsidRPr="007C0880">
        <w:rPr>
          <w:rFonts w:ascii="Times New Roman" w:hAnsi="Times New Roman" w:cs="Times New Roman"/>
          <w:sz w:val="24"/>
          <w:szCs w:val="24"/>
        </w:rPr>
        <w:t xml:space="preserve"> </w:t>
      </w:r>
      <w:proofErr w:type="spellStart"/>
      <w:r w:rsidR="007D57ED" w:rsidRPr="007C0880">
        <w:rPr>
          <w:rFonts w:ascii="Times New Roman" w:hAnsi="Times New Roman" w:cs="Times New Roman"/>
          <w:sz w:val="24"/>
          <w:szCs w:val="24"/>
        </w:rPr>
        <w:t>di</w:t>
      </w:r>
      <w:proofErr w:type="spellEnd"/>
      <w:r w:rsidR="007D57ED" w:rsidRPr="007C0880">
        <w:rPr>
          <w:rFonts w:ascii="Times New Roman" w:hAnsi="Times New Roman" w:cs="Times New Roman"/>
          <w:sz w:val="24"/>
          <w:szCs w:val="24"/>
        </w:rPr>
        <w:t xml:space="preserve"> </w:t>
      </w:r>
      <w:proofErr w:type="spellStart"/>
      <w:r w:rsidR="007D57ED" w:rsidRPr="007C0880">
        <w:rPr>
          <w:rFonts w:ascii="Times New Roman" w:hAnsi="Times New Roman" w:cs="Times New Roman"/>
          <w:sz w:val="24"/>
          <w:szCs w:val="24"/>
        </w:rPr>
        <w:t>Kasalio</w:t>
      </w:r>
      <w:proofErr w:type="spellEnd"/>
      <w:r w:rsidR="007D57ED" w:rsidRPr="007C0880">
        <w:rPr>
          <w:rFonts w:ascii="Times New Roman" w:hAnsi="Times New Roman" w:cs="Times New Roman"/>
          <w:sz w:val="24"/>
          <w:szCs w:val="24"/>
        </w:rPr>
        <w:t xml:space="preserve"> (</w:t>
      </w:r>
      <w:proofErr w:type="spellStart"/>
      <w:r w:rsidR="007D57ED" w:rsidRPr="007C0880">
        <w:rPr>
          <w:rFonts w:ascii="Times New Roman" w:hAnsi="Times New Roman" w:cs="Times New Roman"/>
          <w:sz w:val="24"/>
          <w:szCs w:val="24"/>
        </w:rPr>
        <w:t>ita</w:t>
      </w:r>
      <w:proofErr w:type="spellEnd"/>
      <w:r w:rsidR="007D57ED" w:rsidRPr="007C0880">
        <w:rPr>
          <w:rFonts w:ascii="Times New Roman" w:hAnsi="Times New Roman" w:cs="Times New Roman"/>
          <w:sz w:val="24"/>
          <w:szCs w:val="24"/>
        </w:rPr>
        <w:t xml:space="preserve">. </w:t>
      </w:r>
      <w:proofErr w:type="spellStart"/>
      <w:r w:rsidR="007D57ED" w:rsidRPr="007C0880">
        <w:rPr>
          <w:rFonts w:ascii="Times New Roman" w:hAnsi="Times New Roman" w:cs="Times New Roman"/>
          <w:sz w:val="24"/>
          <w:szCs w:val="24"/>
        </w:rPr>
        <w:t>Giovanni</w:t>
      </w:r>
      <w:proofErr w:type="spellEnd"/>
      <w:r w:rsidR="007D57ED" w:rsidRPr="007C0880">
        <w:rPr>
          <w:rFonts w:ascii="Times New Roman" w:hAnsi="Times New Roman" w:cs="Times New Roman"/>
          <w:sz w:val="24"/>
          <w:szCs w:val="24"/>
        </w:rPr>
        <w:t xml:space="preserve"> </w:t>
      </w:r>
      <w:proofErr w:type="spellStart"/>
      <w:r w:rsidR="007D57ED" w:rsidRPr="007C0880">
        <w:rPr>
          <w:rFonts w:ascii="Times New Roman" w:hAnsi="Times New Roman" w:cs="Times New Roman"/>
          <w:sz w:val="24"/>
          <w:szCs w:val="24"/>
        </w:rPr>
        <w:t>di</w:t>
      </w:r>
      <w:proofErr w:type="spellEnd"/>
      <w:r w:rsidR="007D57ED" w:rsidRPr="007C0880">
        <w:rPr>
          <w:rFonts w:ascii="Times New Roman" w:hAnsi="Times New Roman" w:cs="Times New Roman"/>
          <w:sz w:val="24"/>
          <w:szCs w:val="24"/>
        </w:rPr>
        <w:t xml:space="preserve"> </w:t>
      </w:r>
      <w:proofErr w:type="spellStart"/>
      <w:r w:rsidR="007D57ED" w:rsidRPr="007C0880">
        <w:rPr>
          <w:rFonts w:ascii="Times New Roman" w:hAnsi="Times New Roman" w:cs="Times New Roman"/>
          <w:sz w:val="24"/>
          <w:szCs w:val="24"/>
        </w:rPr>
        <w:t>Casali</w:t>
      </w:r>
      <w:proofErr w:type="spellEnd"/>
      <w:r w:rsidR="007D57ED" w:rsidRPr="007C0880">
        <w:rPr>
          <w:rFonts w:ascii="Times New Roman" w:hAnsi="Times New Roman" w:cs="Times New Roman"/>
          <w:sz w:val="24"/>
          <w:szCs w:val="24"/>
        </w:rPr>
        <w:t>)</w:t>
      </w:r>
      <w:r w:rsidR="00725CF2">
        <w:rPr>
          <w:rFonts w:ascii="Times New Roman" w:hAnsi="Times New Roman" w:cs="Times New Roman"/>
          <w:sz w:val="24"/>
          <w:szCs w:val="24"/>
        </w:rPr>
        <w:t>,</w:t>
      </w:r>
      <w:r w:rsidR="007D57ED" w:rsidRPr="007C0880">
        <w:rPr>
          <w:rFonts w:ascii="Times New Roman" w:hAnsi="Times New Roman" w:cs="Times New Roman"/>
          <w:sz w:val="24"/>
          <w:szCs w:val="24"/>
        </w:rPr>
        <w:t xml:space="preserve"> ištobulino Nikola</w:t>
      </w:r>
      <w:r w:rsidR="00725CF2">
        <w:rPr>
          <w:rFonts w:ascii="Times New Roman" w:hAnsi="Times New Roman" w:cs="Times New Roman"/>
          <w:sz w:val="24"/>
          <w:szCs w:val="24"/>
        </w:rPr>
        <w:t xml:space="preserve">s </w:t>
      </w:r>
      <w:proofErr w:type="spellStart"/>
      <w:r w:rsidR="00725CF2">
        <w:rPr>
          <w:rFonts w:ascii="Times New Roman" w:hAnsi="Times New Roman" w:cs="Times New Roman"/>
          <w:sz w:val="24"/>
          <w:szCs w:val="24"/>
        </w:rPr>
        <w:t>Oresme</w:t>
      </w:r>
      <w:proofErr w:type="spellEnd"/>
      <w:r w:rsidR="00725CF2">
        <w:rPr>
          <w:rFonts w:ascii="Times New Roman" w:hAnsi="Times New Roman" w:cs="Times New Roman"/>
          <w:sz w:val="24"/>
          <w:szCs w:val="24"/>
        </w:rPr>
        <w:t xml:space="preserve"> (pranc. </w:t>
      </w:r>
      <w:proofErr w:type="spellStart"/>
      <w:r w:rsidR="00725CF2">
        <w:rPr>
          <w:rFonts w:ascii="Times New Roman" w:hAnsi="Times New Roman" w:cs="Times New Roman"/>
          <w:sz w:val="24"/>
          <w:szCs w:val="24"/>
        </w:rPr>
        <w:t>Nicole</w:t>
      </w:r>
      <w:proofErr w:type="spellEnd"/>
      <w:r w:rsidR="00725CF2">
        <w:rPr>
          <w:rFonts w:ascii="Times New Roman" w:hAnsi="Times New Roman" w:cs="Times New Roman"/>
          <w:sz w:val="24"/>
          <w:szCs w:val="24"/>
        </w:rPr>
        <w:t xml:space="preserve"> </w:t>
      </w:r>
      <w:proofErr w:type="spellStart"/>
      <w:r w:rsidR="00725CF2">
        <w:rPr>
          <w:rFonts w:ascii="Times New Roman" w:hAnsi="Times New Roman" w:cs="Times New Roman"/>
          <w:sz w:val="24"/>
          <w:szCs w:val="24"/>
        </w:rPr>
        <w:t>Oresme</w:t>
      </w:r>
      <w:proofErr w:type="spellEnd"/>
      <w:r w:rsidR="00725CF2">
        <w:rPr>
          <w:rFonts w:ascii="Times New Roman" w:hAnsi="Times New Roman" w:cs="Times New Roman"/>
          <w:sz w:val="24"/>
          <w:szCs w:val="24"/>
        </w:rPr>
        <w:t>)</w:t>
      </w:r>
      <w:r w:rsidR="007D57ED" w:rsidRPr="007C0880">
        <w:rPr>
          <w:rFonts w:ascii="Times New Roman" w:hAnsi="Times New Roman" w:cs="Times New Roman"/>
          <w:sz w:val="24"/>
          <w:szCs w:val="24"/>
        </w:rPr>
        <w:t xml:space="preserve"> ir galiausiai perėmė Galilėjus (</w:t>
      </w:r>
      <w:proofErr w:type="spellStart"/>
      <w:r w:rsidR="007D57ED" w:rsidRPr="007C0880">
        <w:rPr>
          <w:rFonts w:ascii="Times New Roman" w:hAnsi="Times New Roman" w:cs="Times New Roman"/>
          <w:sz w:val="24"/>
          <w:szCs w:val="24"/>
        </w:rPr>
        <w:t>ita</w:t>
      </w:r>
      <w:proofErr w:type="spellEnd"/>
      <w:r w:rsidR="007D57ED" w:rsidRPr="007C0880">
        <w:rPr>
          <w:rFonts w:ascii="Times New Roman" w:hAnsi="Times New Roman" w:cs="Times New Roman"/>
          <w:sz w:val="24"/>
          <w:szCs w:val="24"/>
        </w:rPr>
        <w:t xml:space="preserve">. </w:t>
      </w:r>
      <w:proofErr w:type="spellStart"/>
      <w:r w:rsidR="007D57ED" w:rsidRPr="007C0880">
        <w:rPr>
          <w:rFonts w:ascii="Times New Roman" w:hAnsi="Times New Roman" w:cs="Times New Roman"/>
          <w:sz w:val="24"/>
          <w:szCs w:val="24"/>
        </w:rPr>
        <w:t>Galileo</w:t>
      </w:r>
      <w:proofErr w:type="spellEnd"/>
      <w:r w:rsidR="007D57ED" w:rsidRPr="007C0880">
        <w:rPr>
          <w:rFonts w:ascii="Times New Roman" w:hAnsi="Times New Roman" w:cs="Times New Roman"/>
          <w:sz w:val="24"/>
          <w:szCs w:val="24"/>
        </w:rPr>
        <w:t xml:space="preserve"> </w:t>
      </w:r>
      <w:proofErr w:type="spellStart"/>
      <w:r w:rsidR="007D57ED" w:rsidRPr="007C0880">
        <w:rPr>
          <w:rFonts w:ascii="Times New Roman" w:hAnsi="Times New Roman" w:cs="Times New Roman"/>
          <w:sz w:val="24"/>
          <w:szCs w:val="24"/>
        </w:rPr>
        <w:t>Galilei</w:t>
      </w:r>
      <w:proofErr w:type="spellEnd"/>
      <w:r w:rsidR="007D57ED" w:rsidRPr="007C0880">
        <w:rPr>
          <w:rFonts w:ascii="Times New Roman" w:hAnsi="Times New Roman" w:cs="Times New Roman"/>
          <w:sz w:val="24"/>
          <w:szCs w:val="24"/>
        </w:rPr>
        <w:t>)</w:t>
      </w:r>
      <w:r w:rsidR="00725CF2">
        <w:rPr>
          <w:rFonts w:ascii="Times New Roman" w:hAnsi="Times New Roman" w:cs="Times New Roman"/>
          <w:sz w:val="24"/>
          <w:szCs w:val="24"/>
        </w:rPr>
        <w:t>.</w:t>
      </w:r>
      <w:r w:rsidR="007D57ED" w:rsidRPr="007C0880">
        <w:rPr>
          <w:rFonts w:ascii="Times New Roman" w:hAnsi="Times New Roman" w:cs="Times New Roman"/>
          <w:sz w:val="24"/>
          <w:szCs w:val="24"/>
        </w:rPr>
        <w:t xml:space="preserve"> Vis dėlto, Dekartas buvo pirmasis tokiu </w:t>
      </w:r>
      <w:proofErr w:type="spellStart"/>
      <w:r w:rsidR="007D57ED" w:rsidRPr="007C0880">
        <w:rPr>
          <w:rFonts w:ascii="Times New Roman" w:hAnsi="Times New Roman" w:cs="Times New Roman"/>
          <w:sz w:val="24"/>
          <w:szCs w:val="24"/>
        </w:rPr>
        <w:t>mąstu</w:t>
      </w:r>
      <w:proofErr w:type="spellEnd"/>
      <w:r w:rsidR="007D57ED" w:rsidRPr="007C0880">
        <w:rPr>
          <w:rFonts w:ascii="Times New Roman" w:hAnsi="Times New Roman" w:cs="Times New Roman"/>
          <w:sz w:val="24"/>
          <w:szCs w:val="24"/>
        </w:rPr>
        <w:t xml:space="preserve"> susisteminęs minėtuosius filosofinius principus, o jo optikos principų išdėstymo aiškumas ir nuoseklumas </w:t>
      </w:r>
      <w:proofErr w:type="spellStart"/>
      <w:r w:rsidR="007D57ED" w:rsidRPr="007C0880">
        <w:rPr>
          <w:rFonts w:ascii="Times New Roman" w:hAnsi="Times New Roman" w:cs="Times New Roman"/>
          <w:sz w:val="24"/>
          <w:szCs w:val="24"/>
        </w:rPr>
        <w:t>pastumėjo</w:t>
      </w:r>
      <w:proofErr w:type="spellEnd"/>
      <w:r w:rsidR="007D57ED" w:rsidRPr="007C0880">
        <w:rPr>
          <w:rFonts w:ascii="Times New Roman" w:hAnsi="Times New Roman" w:cs="Times New Roman"/>
          <w:sz w:val="24"/>
          <w:szCs w:val="24"/>
        </w:rPr>
        <w:t xml:space="preserve"> teorijos ir</w:t>
      </w:r>
      <w:r w:rsidR="00EC6E39">
        <w:rPr>
          <w:rFonts w:ascii="Times New Roman" w:hAnsi="Times New Roman" w:cs="Times New Roman"/>
          <w:sz w:val="24"/>
          <w:szCs w:val="24"/>
        </w:rPr>
        <w:t xml:space="preserve"> optikos instrumentuotės plėtrą</w:t>
      </w:r>
      <w:r w:rsidR="007D57ED" w:rsidRPr="007C0880">
        <w:rPr>
          <w:rFonts w:ascii="Times New Roman" w:hAnsi="Times New Roman" w:cs="Times New Roman"/>
          <w:sz w:val="24"/>
          <w:szCs w:val="24"/>
        </w:rPr>
        <w:t xml:space="preserve"> (</w:t>
      </w:r>
      <w:proofErr w:type="spellStart"/>
      <w:r w:rsidR="007D57ED" w:rsidRPr="007C0880">
        <w:rPr>
          <w:rFonts w:ascii="Times New Roman" w:hAnsi="Times New Roman" w:cs="Times New Roman"/>
          <w:sz w:val="24"/>
          <w:szCs w:val="24"/>
        </w:rPr>
        <w:t>Stillwell</w:t>
      </w:r>
      <w:proofErr w:type="spellEnd"/>
      <w:r w:rsidR="007D57ED" w:rsidRPr="007C0880">
        <w:rPr>
          <w:rFonts w:ascii="Times New Roman" w:hAnsi="Times New Roman" w:cs="Times New Roman"/>
          <w:sz w:val="24"/>
          <w:szCs w:val="24"/>
        </w:rPr>
        <w:t>, 2010, p. 124)</w:t>
      </w:r>
      <w:r w:rsidR="00EC6E39">
        <w:rPr>
          <w:rFonts w:ascii="Times New Roman" w:hAnsi="Times New Roman" w:cs="Times New Roman"/>
          <w:sz w:val="24"/>
          <w:szCs w:val="24"/>
        </w:rPr>
        <w:t>.</w:t>
      </w:r>
    </w:p>
    <w:p w:rsidR="007D57ED" w:rsidRPr="007C0880" w:rsidRDefault="007D57ED" w:rsidP="001531BC">
      <w:pPr>
        <w:spacing w:line="480" w:lineRule="auto"/>
        <w:jc w:val="both"/>
        <w:rPr>
          <w:rFonts w:ascii="Times New Roman" w:hAnsi="Times New Roman" w:cs="Times New Roman"/>
          <w:bCs/>
          <w:sz w:val="24"/>
          <w:szCs w:val="24"/>
        </w:rPr>
      </w:pPr>
      <w:r w:rsidRPr="007C0880">
        <w:rPr>
          <w:rFonts w:ascii="Times New Roman" w:hAnsi="Times New Roman" w:cs="Times New Roman"/>
          <w:sz w:val="24"/>
          <w:szCs w:val="24"/>
        </w:rPr>
        <w:lastRenderedPageBreak/>
        <w:t>Dekarto „Geometrijoje“ (pranc. „</w:t>
      </w:r>
      <w:hyperlink r:id="rId10" w:history="1">
        <w:r w:rsidRPr="007C0880">
          <w:rPr>
            <w:rFonts w:ascii="Times New Roman" w:hAnsi="Times New Roman" w:cs="Times New Roman"/>
            <w:sz w:val="24"/>
            <w:szCs w:val="24"/>
          </w:rPr>
          <w:t xml:space="preserve">La </w:t>
        </w:r>
        <w:proofErr w:type="spellStart"/>
        <w:r w:rsidRPr="007C0880">
          <w:rPr>
            <w:rFonts w:ascii="Times New Roman" w:hAnsi="Times New Roman" w:cs="Times New Roman"/>
            <w:sz w:val="24"/>
            <w:szCs w:val="24"/>
          </w:rPr>
          <w:t>Géométrie</w:t>
        </w:r>
        <w:proofErr w:type="spellEnd"/>
      </w:hyperlink>
      <w:r w:rsidRPr="007C0880">
        <w:rPr>
          <w:rFonts w:ascii="Times New Roman" w:hAnsi="Times New Roman" w:cs="Times New Roman"/>
          <w:bCs/>
          <w:sz w:val="24"/>
          <w:szCs w:val="24"/>
        </w:rPr>
        <w:t>”), parašyt</w:t>
      </w:r>
      <w:r w:rsidR="00725CF2">
        <w:rPr>
          <w:rFonts w:ascii="Times New Roman" w:hAnsi="Times New Roman" w:cs="Times New Roman"/>
          <w:bCs/>
          <w:sz w:val="24"/>
          <w:szCs w:val="24"/>
        </w:rPr>
        <w:t>oje</w:t>
      </w:r>
      <w:r w:rsidRPr="007C0880">
        <w:rPr>
          <w:rFonts w:ascii="Times New Roman" w:hAnsi="Times New Roman" w:cs="Times New Roman"/>
          <w:bCs/>
          <w:sz w:val="24"/>
          <w:szCs w:val="24"/>
        </w:rPr>
        <w:t xml:space="preserve"> kaip </w:t>
      </w:r>
      <w:r w:rsidR="00EC6E39">
        <w:rPr>
          <w:rFonts w:ascii="Times New Roman" w:hAnsi="Times New Roman" w:cs="Times New Roman"/>
          <w:bCs/>
          <w:sz w:val="24"/>
          <w:szCs w:val="24"/>
        </w:rPr>
        <w:t>„</w:t>
      </w:r>
      <w:r w:rsidRPr="007C0880">
        <w:rPr>
          <w:rFonts w:ascii="Times New Roman" w:hAnsi="Times New Roman" w:cs="Times New Roman"/>
          <w:bCs/>
          <w:sz w:val="24"/>
          <w:szCs w:val="24"/>
        </w:rPr>
        <w:t>Samprotavimų apie metodą“ priedas</w:t>
      </w:r>
      <w:r w:rsidR="00725CF2">
        <w:rPr>
          <w:rFonts w:ascii="Times New Roman" w:hAnsi="Times New Roman" w:cs="Times New Roman"/>
          <w:bCs/>
          <w:sz w:val="24"/>
          <w:szCs w:val="24"/>
        </w:rPr>
        <w:t>,</w:t>
      </w:r>
      <w:r w:rsidRPr="007C0880">
        <w:rPr>
          <w:rFonts w:ascii="Times New Roman" w:hAnsi="Times New Roman" w:cs="Times New Roman"/>
          <w:bCs/>
          <w:sz w:val="24"/>
          <w:szCs w:val="24"/>
        </w:rPr>
        <w:t xml:space="preserve"> nėra aptinkamas analitinės geometrijos paaiškinimas. </w:t>
      </w:r>
      <w:r w:rsidR="00EC6E39">
        <w:rPr>
          <w:rFonts w:ascii="Times New Roman" w:hAnsi="Times New Roman" w:cs="Times New Roman"/>
          <w:bCs/>
          <w:sz w:val="24"/>
          <w:szCs w:val="24"/>
        </w:rPr>
        <w:t>„</w:t>
      </w:r>
      <w:r w:rsidRPr="007C0880">
        <w:rPr>
          <w:rFonts w:ascii="Times New Roman" w:hAnsi="Times New Roman" w:cs="Times New Roman"/>
          <w:bCs/>
          <w:sz w:val="24"/>
          <w:szCs w:val="24"/>
        </w:rPr>
        <w:t>Geometrijoje” di</w:t>
      </w:r>
      <w:r w:rsidR="00725CF2">
        <w:rPr>
          <w:rFonts w:ascii="Times New Roman" w:hAnsi="Times New Roman" w:cs="Times New Roman"/>
          <w:bCs/>
          <w:sz w:val="24"/>
          <w:szCs w:val="24"/>
        </w:rPr>
        <w:t>delis dėmesys buvo skiriamas dv</w:t>
      </w:r>
      <w:r w:rsidRPr="007C0880">
        <w:rPr>
          <w:rFonts w:ascii="Times New Roman" w:hAnsi="Times New Roman" w:cs="Times New Roman"/>
          <w:bCs/>
          <w:sz w:val="24"/>
          <w:szCs w:val="24"/>
        </w:rPr>
        <w:t xml:space="preserve">ejoms pereinamosios XVI amžiaus temoms – lygčių teorijai ir beveik pamirštai “lygčių konstrukcijos” teorijai. Lygties </w:t>
      </w:r>
      <w:proofErr w:type="spellStart"/>
      <w:r w:rsidRPr="007C0880">
        <w:rPr>
          <w:rFonts w:ascii="Times New Roman" w:hAnsi="Times New Roman" w:cs="Times New Roman"/>
          <w:bCs/>
          <w:sz w:val="24"/>
          <w:szCs w:val="24"/>
        </w:rPr>
        <w:t>kontrukcijai</w:t>
      </w:r>
      <w:proofErr w:type="spellEnd"/>
      <w:r w:rsidRPr="007C0880">
        <w:rPr>
          <w:rFonts w:ascii="Times New Roman" w:hAnsi="Times New Roman" w:cs="Times New Roman"/>
          <w:bCs/>
          <w:sz w:val="24"/>
          <w:szCs w:val="24"/>
        </w:rPr>
        <w:t xml:space="preserve"> naudota paradigma buvo IV a. pr. </w:t>
      </w:r>
      <w:proofErr w:type="spellStart"/>
      <w:r w:rsidRPr="007C0880">
        <w:rPr>
          <w:rFonts w:ascii="Times New Roman" w:hAnsi="Times New Roman" w:cs="Times New Roman"/>
          <w:bCs/>
          <w:sz w:val="24"/>
          <w:szCs w:val="24"/>
        </w:rPr>
        <w:t>Kr</w:t>
      </w:r>
      <w:proofErr w:type="spellEnd"/>
      <w:r w:rsidRPr="007C0880">
        <w:rPr>
          <w:rFonts w:ascii="Times New Roman" w:hAnsi="Times New Roman" w:cs="Times New Roman"/>
          <w:bCs/>
          <w:sz w:val="24"/>
          <w:szCs w:val="24"/>
        </w:rPr>
        <w:t xml:space="preserve"> . graikų matematiko </w:t>
      </w:r>
      <w:proofErr w:type="spellStart"/>
      <w:r w:rsidRPr="007C0880">
        <w:rPr>
          <w:rFonts w:ascii="Times New Roman" w:hAnsi="Times New Roman" w:cs="Times New Roman"/>
          <w:bCs/>
          <w:sz w:val="24"/>
          <w:szCs w:val="24"/>
        </w:rPr>
        <w:t>Manaechmo</w:t>
      </w:r>
      <w:proofErr w:type="spellEnd"/>
      <w:r w:rsidRPr="007C0880">
        <w:rPr>
          <w:rFonts w:ascii="Times New Roman" w:hAnsi="Times New Roman" w:cs="Times New Roman"/>
          <w:bCs/>
          <w:sz w:val="24"/>
          <w:szCs w:val="24"/>
        </w:rPr>
        <w:t xml:space="preserve"> </w:t>
      </w:r>
      <m:oMath>
        <m:rad>
          <m:radPr>
            <m:ctrlPr>
              <w:rPr>
                <w:rFonts w:ascii="Cambria Math" w:eastAsia="Times New Roman" w:hAnsi="Times New Roman" w:cs="Times New Roman"/>
                <w:i/>
                <w:sz w:val="24"/>
                <w:szCs w:val="24"/>
              </w:rPr>
            </m:ctrlPr>
          </m:radPr>
          <m:deg>
            <m:r>
              <w:rPr>
                <w:rFonts w:ascii="Cambria Math" w:eastAsia="Times New Roman" w:hAnsi="Times New Roman" w:cs="Times New Roman"/>
                <w:sz w:val="24"/>
                <w:szCs w:val="24"/>
              </w:rPr>
              <m:t>3</m:t>
            </m:r>
          </m:deg>
          <m:e>
            <m:r>
              <w:rPr>
                <w:rFonts w:ascii="Cambria Math" w:hAnsi="Times New Roman" w:cs="Times New Roman"/>
                <w:sz w:val="24"/>
                <w:szCs w:val="24"/>
              </w:rPr>
              <m:t>2</m:t>
            </m:r>
          </m:e>
        </m:rad>
      </m:oMath>
      <w:r w:rsidRPr="007C0880">
        <w:rPr>
          <w:rFonts w:ascii="Times New Roman" w:hAnsi="Times New Roman" w:cs="Times New Roman"/>
          <w:bCs/>
          <w:sz w:val="24"/>
          <w:szCs w:val="24"/>
        </w:rPr>
        <w:t xml:space="preserve"> </w:t>
      </w:r>
      <w:r w:rsidR="00EC6E39">
        <w:rPr>
          <w:rFonts w:ascii="Times New Roman" w:hAnsi="Times New Roman" w:cs="Times New Roman"/>
          <w:bCs/>
          <w:sz w:val="24"/>
          <w:szCs w:val="24"/>
        </w:rPr>
        <w:t>konstrukcija</w:t>
      </w:r>
      <w:r w:rsidRPr="007C0880">
        <w:rPr>
          <w:rFonts w:ascii="Times New Roman" w:hAnsi="Times New Roman" w:cs="Times New Roman"/>
          <w:bCs/>
          <w:sz w:val="24"/>
          <w:szCs w:val="24"/>
        </w:rPr>
        <w:t xml:space="preserve">, </w:t>
      </w:r>
      <w:r w:rsidR="00EC6E39">
        <w:rPr>
          <w:rFonts w:ascii="Times New Roman" w:hAnsi="Times New Roman" w:cs="Times New Roman"/>
          <w:bCs/>
          <w:sz w:val="24"/>
          <w:szCs w:val="24"/>
        </w:rPr>
        <w:t>naudojant parabolę ir hiperbolę</w:t>
      </w:r>
      <w:r w:rsidRPr="007C0880">
        <w:rPr>
          <w:rFonts w:ascii="Times New Roman" w:hAnsi="Times New Roman" w:cs="Times New Roman"/>
          <w:bCs/>
          <w:sz w:val="24"/>
          <w:szCs w:val="24"/>
        </w:rPr>
        <w:t xml:space="preserve"> (</w:t>
      </w:r>
      <w:proofErr w:type="spellStart"/>
      <w:r w:rsidRPr="007C0880">
        <w:rPr>
          <w:rFonts w:ascii="Times New Roman" w:hAnsi="Times New Roman" w:cs="Times New Roman"/>
          <w:bCs/>
          <w:sz w:val="24"/>
          <w:szCs w:val="24"/>
        </w:rPr>
        <w:t>ibid</w:t>
      </w:r>
      <w:proofErr w:type="spellEnd"/>
      <w:r w:rsidRPr="007C0880">
        <w:rPr>
          <w:rFonts w:ascii="Times New Roman" w:hAnsi="Times New Roman" w:cs="Times New Roman"/>
          <w:bCs/>
          <w:sz w:val="24"/>
          <w:szCs w:val="24"/>
        </w:rPr>
        <w:t>, p. 118)</w:t>
      </w:r>
      <w:r w:rsidR="00EC6E39">
        <w:rPr>
          <w:rFonts w:ascii="Times New Roman" w:hAnsi="Times New Roman" w:cs="Times New Roman"/>
          <w:bCs/>
          <w:sz w:val="24"/>
          <w:szCs w:val="24"/>
        </w:rPr>
        <w:t>.</w:t>
      </w:r>
      <w:r w:rsidRPr="007C0880">
        <w:rPr>
          <w:rFonts w:ascii="Times New Roman" w:hAnsi="Times New Roman" w:cs="Times New Roman"/>
          <w:bCs/>
          <w:sz w:val="24"/>
          <w:szCs w:val="24"/>
        </w:rPr>
        <w:t xml:space="preserve"> Dera pažymėti </w:t>
      </w:r>
      <w:proofErr w:type="spellStart"/>
      <w:r w:rsidRPr="007C0880">
        <w:rPr>
          <w:rFonts w:ascii="Times New Roman" w:hAnsi="Times New Roman" w:cs="Times New Roman"/>
          <w:bCs/>
          <w:sz w:val="24"/>
          <w:szCs w:val="24"/>
        </w:rPr>
        <w:t>Manaechmo</w:t>
      </w:r>
      <w:proofErr w:type="spellEnd"/>
      <w:r w:rsidRPr="007C0880">
        <w:rPr>
          <w:rFonts w:ascii="Times New Roman" w:hAnsi="Times New Roman" w:cs="Times New Roman"/>
          <w:bCs/>
          <w:sz w:val="24"/>
          <w:szCs w:val="24"/>
        </w:rPr>
        <w:t xml:space="preserve"> indėlį matematikoje: jis nustatė kūgio pjūvius iš elipsės, parabolės ir hiperbolės sudaryta plokštuma. Siekdamas padvigubinti kubą sprendžiant vidurkių proporcijų uždavinį, jis jį padvigubi</w:t>
      </w:r>
      <w:r w:rsidR="00725CF2">
        <w:rPr>
          <w:rFonts w:ascii="Times New Roman" w:hAnsi="Times New Roman" w:cs="Times New Roman"/>
          <w:bCs/>
          <w:sz w:val="24"/>
          <w:szCs w:val="24"/>
        </w:rPr>
        <w:t>n</w:t>
      </w:r>
      <w:r w:rsidRPr="007C0880">
        <w:rPr>
          <w:rFonts w:ascii="Times New Roman" w:hAnsi="Times New Roman" w:cs="Times New Roman"/>
          <w:bCs/>
          <w:sz w:val="24"/>
          <w:szCs w:val="24"/>
        </w:rPr>
        <w:t>o panaudodamas minėtuoju būdu nustatytus kūgio pjūvius.</w:t>
      </w:r>
    </w:p>
    <w:p w:rsidR="005614C1" w:rsidRDefault="007D57ED" w:rsidP="003F5E98">
      <w:pPr>
        <w:spacing w:line="480" w:lineRule="auto"/>
        <w:ind w:firstLine="720"/>
        <w:jc w:val="both"/>
        <w:rPr>
          <w:rFonts w:ascii="Times New Roman" w:hAnsi="Times New Roman" w:cs="Times New Roman"/>
          <w:bCs/>
          <w:sz w:val="24"/>
          <w:szCs w:val="24"/>
        </w:rPr>
      </w:pPr>
      <w:r w:rsidRPr="007C0880">
        <w:rPr>
          <w:rFonts w:ascii="Times New Roman" w:hAnsi="Times New Roman" w:cs="Times New Roman"/>
          <w:bCs/>
          <w:sz w:val="24"/>
          <w:szCs w:val="24"/>
        </w:rPr>
        <w:t xml:space="preserve">Dekartas, 1619 (1620) metais atrado metodą spręsti bet kokią trečiojo arba ketvirtojo laipsnio lygtį susikertant antrojo </w:t>
      </w:r>
      <w:proofErr w:type="spellStart"/>
      <w:r w:rsidRPr="007C0880">
        <w:rPr>
          <w:rFonts w:ascii="Times New Roman" w:hAnsi="Times New Roman" w:cs="Times New Roman"/>
          <w:bCs/>
          <w:sz w:val="24"/>
          <w:szCs w:val="24"/>
        </w:rPr>
        <w:t>laispnio</w:t>
      </w:r>
      <w:proofErr w:type="spellEnd"/>
      <w:r w:rsidRPr="007C0880">
        <w:rPr>
          <w:rFonts w:ascii="Times New Roman" w:hAnsi="Times New Roman" w:cs="Times New Roman"/>
          <w:bCs/>
          <w:sz w:val="24"/>
          <w:szCs w:val="24"/>
        </w:rPr>
        <w:t xml:space="preserve"> kreivėms, parabolei ir apskritimui. Pažymėtinas Dekarto ir prancūzų matematiko Pjero </w:t>
      </w:r>
      <w:proofErr w:type="spellStart"/>
      <w:r w:rsidRPr="007C0880">
        <w:rPr>
          <w:rFonts w:ascii="Times New Roman" w:hAnsi="Times New Roman" w:cs="Times New Roman"/>
          <w:bCs/>
          <w:sz w:val="24"/>
          <w:szCs w:val="24"/>
        </w:rPr>
        <w:t>de</w:t>
      </w:r>
      <w:proofErr w:type="spellEnd"/>
      <w:r w:rsidRPr="007C0880">
        <w:rPr>
          <w:rFonts w:ascii="Times New Roman" w:hAnsi="Times New Roman" w:cs="Times New Roman"/>
          <w:bCs/>
          <w:sz w:val="24"/>
          <w:szCs w:val="24"/>
        </w:rPr>
        <w:t xml:space="preserve"> Ferma ryšys (pranc. </w:t>
      </w:r>
      <w:proofErr w:type="spellStart"/>
      <w:r w:rsidRPr="007C0880">
        <w:rPr>
          <w:rFonts w:ascii="Times New Roman" w:hAnsi="Times New Roman" w:cs="Times New Roman"/>
          <w:bCs/>
          <w:sz w:val="24"/>
          <w:szCs w:val="24"/>
        </w:rPr>
        <w:t>Pierre</w:t>
      </w:r>
      <w:proofErr w:type="spellEnd"/>
      <w:r w:rsidRPr="007C0880">
        <w:rPr>
          <w:rFonts w:ascii="Times New Roman" w:hAnsi="Times New Roman" w:cs="Times New Roman"/>
          <w:bCs/>
          <w:sz w:val="24"/>
          <w:szCs w:val="24"/>
        </w:rPr>
        <w:t xml:space="preserve"> </w:t>
      </w:r>
      <w:proofErr w:type="spellStart"/>
      <w:r w:rsidRPr="007C0880">
        <w:rPr>
          <w:rFonts w:ascii="Times New Roman" w:hAnsi="Times New Roman" w:cs="Times New Roman"/>
          <w:bCs/>
          <w:sz w:val="24"/>
          <w:szCs w:val="24"/>
        </w:rPr>
        <w:t>de</w:t>
      </w:r>
      <w:proofErr w:type="spellEnd"/>
      <w:r w:rsidRPr="007C0880">
        <w:rPr>
          <w:rFonts w:ascii="Times New Roman" w:hAnsi="Times New Roman" w:cs="Times New Roman"/>
          <w:bCs/>
          <w:sz w:val="24"/>
          <w:szCs w:val="24"/>
        </w:rPr>
        <w:t xml:space="preserve"> </w:t>
      </w:r>
      <w:proofErr w:type="spellStart"/>
      <w:r w:rsidRPr="007C0880">
        <w:rPr>
          <w:rFonts w:ascii="Times New Roman" w:hAnsi="Times New Roman" w:cs="Times New Roman"/>
          <w:bCs/>
          <w:sz w:val="24"/>
          <w:szCs w:val="24"/>
        </w:rPr>
        <w:t>Fermat</w:t>
      </w:r>
      <w:proofErr w:type="spellEnd"/>
      <w:r w:rsidRPr="007C0880">
        <w:rPr>
          <w:rFonts w:ascii="Times New Roman" w:hAnsi="Times New Roman" w:cs="Times New Roman"/>
          <w:bCs/>
          <w:sz w:val="24"/>
          <w:szCs w:val="24"/>
        </w:rPr>
        <w:t xml:space="preserve">). Dekarto draugo </w:t>
      </w:r>
      <w:proofErr w:type="spellStart"/>
      <w:r w:rsidRPr="007C0880">
        <w:rPr>
          <w:rFonts w:ascii="Times New Roman" w:hAnsi="Times New Roman" w:cs="Times New Roman"/>
          <w:bCs/>
          <w:sz w:val="24"/>
          <w:szCs w:val="24"/>
        </w:rPr>
        <w:t>Bekmano</w:t>
      </w:r>
      <w:proofErr w:type="spellEnd"/>
      <w:r w:rsidRPr="007C0880">
        <w:rPr>
          <w:rFonts w:ascii="Times New Roman" w:hAnsi="Times New Roman" w:cs="Times New Roman"/>
          <w:bCs/>
          <w:sz w:val="24"/>
          <w:szCs w:val="24"/>
        </w:rPr>
        <w:t xml:space="preserve"> (angl. – </w:t>
      </w:r>
      <w:proofErr w:type="spellStart"/>
      <w:r w:rsidRPr="007C0880">
        <w:rPr>
          <w:rFonts w:ascii="Times New Roman" w:hAnsi="Times New Roman" w:cs="Times New Roman"/>
          <w:bCs/>
          <w:sz w:val="24"/>
          <w:szCs w:val="24"/>
        </w:rPr>
        <w:t>Isaac</w:t>
      </w:r>
      <w:proofErr w:type="spellEnd"/>
      <w:r w:rsidRPr="007C0880">
        <w:rPr>
          <w:rFonts w:ascii="Times New Roman" w:hAnsi="Times New Roman" w:cs="Times New Roman"/>
          <w:bCs/>
          <w:sz w:val="24"/>
          <w:szCs w:val="24"/>
        </w:rPr>
        <w:t xml:space="preserve"> </w:t>
      </w:r>
      <w:proofErr w:type="spellStart"/>
      <w:r w:rsidRPr="007C0880">
        <w:rPr>
          <w:rFonts w:ascii="Times New Roman" w:hAnsi="Times New Roman" w:cs="Times New Roman"/>
          <w:bCs/>
          <w:sz w:val="24"/>
          <w:szCs w:val="24"/>
        </w:rPr>
        <w:t>Beeckman</w:t>
      </w:r>
      <w:proofErr w:type="spellEnd"/>
      <w:r w:rsidRPr="007C0880">
        <w:rPr>
          <w:rFonts w:ascii="Times New Roman" w:hAnsi="Times New Roman" w:cs="Times New Roman"/>
          <w:bCs/>
          <w:sz w:val="24"/>
          <w:szCs w:val="24"/>
        </w:rPr>
        <w:t>) teigimu, entuziastingas dėl savo atradimo, Dekartas 1628 m. klaidingai pripažino, kad tiek jam pačiam, tiek niekam kitam nėra pavy</w:t>
      </w:r>
      <w:r w:rsidR="00EC6E39">
        <w:rPr>
          <w:rFonts w:ascii="Times New Roman" w:hAnsi="Times New Roman" w:cs="Times New Roman"/>
          <w:bCs/>
          <w:sz w:val="24"/>
          <w:szCs w:val="24"/>
        </w:rPr>
        <w:t>kę atrasti ko nors geriau</w:t>
      </w:r>
      <w:r w:rsidRPr="007C0880">
        <w:rPr>
          <w:rFonts w:ascii="Times New Roman" w:hAnsi="Times New Roman" w:cs="Times New Roman"/>
          <w:bCs/>
          <w:sz w:val="24"/>
          <w:szCs w:val="24"/>
        </w:rPr>
        <w:t xml:space="preserve"> </w:t>
      </w:r>
      <w:r w:rsidR="00F92D0E">
        <w:rPr>
          <w:rFonts w:ascii="Times New Roman" w:hAnsi="Times New Roman" w:cs="Times New Roman"/>
          <w:bCs/>
          <w:sz w:val="24"/>
          <w:szCs w:val="24"/>
        </w:rPr>
        <w:t>(</w:t>
      </w:r>
      <w:proofErr w:type="spellStart"/>
      <w:r w:rsidR="00F92D0E">
        <w:rPr>
          <w:rFonts w:ascii="Times New Roman" w:hAnsi="Times New Roman" w:cs="Times New Roman"/>
          <w:bCs/>
          <w:sz w:val="24"/>
          <w:szCs w:val="24"/>
        </w:rPr>
        <w:t>ibid</w:t>
      </w:r>
      <w:proofErr w:type="spellEnd"/>
      <w:r w:rsidR="00F92D0E">
        <w:rPr>
          <w:rFonts w:ascii="Times New Roman" w:hAnsi="Times New Roman" w:cs="Times New Roman"/>
          <w:bCs/>
          <w:sz w:val="24"/>
          <w:szCs w:val="24"/>
        </w:rPr>
        <w:t>, p. 118)</w:t>
      </w:r>
      <w:r w:rsidR="00EC6E39">
        <w:rPr>
          <w:rFonts w:ascii="Times New Roman" w:hAnsi="Times New Roman" w:cs="Times New Roman"/>
          <w:bCs/>
          <w:sz w:val="24"/>
          <w:szCs w:val="24"/>
        </w:rPr>
        <w:t>.</w:t>
      </w:r>
      <w:r w:rsidR="00F92D0E">
        <w:rPr>
          <w:rFonts w:ascii="Times New Roman" w:hAnsi="Times New Roman" w:cs="Times New Roman"/>
          <w:bCs/>
          <w:sz w:val="24"/>
          <w:szCs w:val="24"/>
        </w:rPr>
        <w:t xml:space="preserve"> </w:t>
      </w:r>
      <w:r w:rsidRPr="007C0880">
        <w:rPr>
          <w:rFonts w:ascii="Times New Roman" w:hAnsi="Times New Roman" w:cs="Times New Roman"/>
          <w:bCs/>
          <w:sz w:val="24"/>
          <w:szCs w:val="24"/>
        </w:rPr>
        <w:t>Vis</w:t>
      </w:r>
      <w:r w:rsidR="00EC6E39">
        <w:rPr>
          <w:rFonts w:ascii="Times New Roman" w:hAnsi="Times New Roman" w:cs="Times New Roman"/>
          <w:bCs/>
          <w:sz w:val="24"/>
          <w:szCs w:val="24"/>
        </w:rPr>
        <w:t xml:space="preserve"> </w:t>
      </w:r>
      <w:r w:rsidRPr="007C0880">
        <w:rPr>
          <w:rFonts w:ascii="Times New Roman" w:hAnsi="Times New Roman" w:cs="Times New Roman"/>
          <w:bCs/>
          <w:sz w:val="24"/>
          <w:szCs w:val="24"/>
        </w:rPr>
        <w:t>tik tą patį atradimą nepask</w:t>
      </w:r>
      <w:r w:rsidR="00AD24CE">
        <w:rPr>
          <w:rFonts w:ascii="Times New Roman" w:hAnsi="Times New Roman" w:cs="Times New Roman"/>
          <w:bCs/>
          <w:sz w:val="24"/>
          <w:szCs w:val="24"/>
        </w:rPr>
        <w:t>elbtame darbe atliko ir Ferma</w:t>
      </w:r>
      <w:r w:rsidRPr="007C0880">
        <w:rPr>
          <w:rFonts w:ascii="Times New Roman" w:hAnsi="Times New Roman" w:cs="Times New Roman"/>
          <w:bCs/>
          <w:sz w:val="24"/>
          <w:szCs w:val="24"/>
        </w:rPr>
        <w:t xml:space="preserve"> 1629 metais, tačiau priešingai nei Dekartas, toliau minties nevystė. Dėl minties autorystės pirmumo </w:t>
      </w:r>
      <w:proofErr w:type="spellStart"/>
      <w:r w:rsidRPr="007C0880">
        <w:rPr>
          <w:rFonts w:ascii="Times New Roman" w:hAnsi="Times New Roman" w:cs="Times New Roman"/>
          <w:bCs/>
          <w:sz w:val="24"/>
          <w:szCs w:val="24"/>
        </w:rPr>
        <w:t>ginčytąsi</w:t>
      </w:r>
      <w:proofErr w:type="spellEnd"/>
      <w:r w:rsidRPr="007C0880">
        <w:rPr>
          <w:rFonts w:ascii="Times New Roman" w:hAnsi="Times New Roman" w:cs="Times New Roman"/>
          <w:bCs/>
          <w:sz w:val="24"/>
          <w:szCs w:val="24"/>
        </w:rPr>
        <w:t xml:space="preserve"> dėl šios priežasties: koordinačių geometrijos idėją Dekartas pateikė laiške </w:t>
      </w:r>
      <w:proofErr w:type="spellStart"/>
      <w:r w:rsidRPr="007C0880">
        <w:rPr>
          <w:rFonts w:ascii="Times New Roman" w:hAnsi="Times New Roman" w:cs="Times New Roman"/>
          <w:bCs/>
          <w:sz w:val="24"/>
          <w:szCs w:val="24"/>
        </w:rPr>
        <w:t>Beckman</w:t>
      </w:r>
      <w:r w:rsidR="00EC6E39">
        <w:rPr>
          <w:rFonts w:ascii="Times New Roman" w:hAnsi="Times New Roman" w:cs="Times New Roman"/>
          <w:bCs/>
          <w:sz w:val="24"/>
          <w:szCs w:val="24"/>
        </w:rPr>
        <w:t>ui</w:t>
      </w:r>
      <w:proofErr w:type="spellEnd"/>
      <w:r w:rsidRPr="007C0880">
        <w:rPr>
          <w:rFonts w:ascii="Times New Roman" w:hAnsi="Times New Roman" w:cs="Times New Roman"/>
          <w:bCs/>
          <w:sz w:val="24"/>
          <w:szCs w:val="24"/>
        </w:rPr>
        <w:t xml:space="preserve"> 1619 metais, bet jo „Samprotavimai apie metodą“ (ir jo priedas „Geometrija“) buvo išleistas ti</w:t>
      </w:r>
      <w:r w:rsidR="00AD24CE">
        <w:rPr>
          <w:rFonts w:ascii="Times New Roman" w:hAnsi="Times New Roman" w:cs="Times New Roman"/>
          <w:bCs/>
          <w:sz w:val="24"/>
          <w:szCs w:val="24"/>
        </w:rPr>
        <w:t>k 1637 metais, tuo tarpu Ferma</w:t>
      </w:r>
      <w:r w:rsidRPr="007C0880">
        <w:rPr>
          <w:rFonts w:ascii="Times New Roman" w:hAnsi="Times New Roman" w:cs="Times New Roman"/>
          <w:bCs/>
          <w:sz w:val="24"/>
          <w:szCs w:val="24"/>
        </w:rPr>
        <w:t xml:space="preserve"> darbas, parašytas 1629 metais</w:t>
      </w:r>
      <w:r w:rsidR="00725CF2">
        <w:rPr>
          <w:rFonts w:ascii="Times New Roman" w:hAnsi="Times New Roman" w:cs="Times New Roman"/>
          <w:bCs/>
          <w:sz w:val="24"/>
          <w:szCs w:val="24"/>
        </w:rPr>
        <w:t>,</w:t>
      </w:r>
      <w:r w:rsidRPr="007C0880">
        <w:rPr>
          <w:rFonts w:ascii="Times New Roman" w:hAnsi="Times New Roman" w:cs="Times New Roman"/>
          <w:bCs/>
          <w:sz w:val="24"/>
          <w:szCs w:val="24"/>
        </w:rPr>
        <w:t xml:space="preserve"> išleistas buvo tik po jo mirties</w:t>
      </w:r>
      <w:r w:rsidR="00F92D0E">
        <w:rPr>
          <w:rFonts w:ascii="Times New Roman" w:hAnsi="Times New Roman" w:cs="Times New Roman"/>
          <w:bCs/>
          <w:sz w:val="24"/>
          <w:szCs w:val="24"/>
        </w:rPr>
        <w:t>,</w:t>
      </w:r>
      <w:r w:rsidRPr="007C0880">
        <w:rPr>
          <w:rFonts w:ascii="Times New Roman" w:hAnsi="Times New Roman" w:cs="Times New Roman"/>
          <w:bCs/>
          <w:sz w:val="24"/>
          <w:szCs w:val="24"/>
        </w:rPr>
        <w:t xml:space="preserve"> 1679 metais, nors viešumoje ir cirkuliavo darbo rankrašti</w:t>
      </w:r>
      <w:r w:rsidR="00AD24CE">
        <w:rPr>
          <w:rFonts w:ascii="Times New Roman" w:hAnsi="Times New Roman" w:cs="Times New Roman"/>
          <w:bCs/>
          <w:sz w:val="24"/>
          <w:szCs w:val="24"/>
        </w:rPr>
        <w:t>s. Nors ir sukritikuotas Ferma</w:t>
      </w:r>
      <w:r w:rsidRPr="007C0880">
        <w:rPr>
          <w:rFonts w:ascii="Times New Roman" w:hAnsi="Times New Roman" w:cs="Times New Roman"/>
          <w:bCs/>
          <w:sz w:val="24"/>
          <w:szCs w:val="24"/>
        </w:rPr>
        <w:t xml:space="preserve">, Paskalio (pranc. </w:t>
      </w:r>
      <w:proofErr w:type="spellStart"/>
      <w:r w:rsidRPr="007C0880">
        <w:rPr>
          <w:rFonts w:ascii="Times New Roman" w:hAnsi="Times New Roman" w:cs="Times New Roman"/>
          <w:bCs/>
          <w:sz w:val="24"/>
          <w:szCs w:val="24"/>
        </w:rPr>
        <w:t>Blaise</w:t>
      </w:r>
      <w:proofErr w:type="spellEnd"/>
      <w:r w:rsidRPr="007C0880">
        <w:rPr>
          <w:rFonts w:ascii="Times New Roman" w:hAnsi="Times New Roman" w:cs="Times New Roman"/>
          <w:bCs/>
          <w:sz w:val="24"/>
          <w:szCs w:val="24"/>
        </w:rPr>
        <w:t xml:space="preserve"> </w:t>
      </w:r>
      <w:proofErr w:type="spellStart"/>
      <w:r w:rsidRPr="007C0880">
        <w:rPr>
          <w:rFonts w:ascii="Times New Roman" w:hAnsi="Times New Roman" w:cs="Times New Roman"/>
          <w:bCs/>
          <w:sz w:val="24"/>
          <w:szCs w:val="24"/>
        </w:rPr>
        <w:t>Pascale</w:t>
      </w:r>
      <w:proofErr w:type="spellEnd"/>
      <w:r w:rsidRPr="007C0880">
        <w:rPr>
          <w:rFonts w:ascii="Times New Roman" w:hAnsi="Times New Roman" w:cs="Times New Roman"/>
          <w:bCs/>
          <w:sz w:val="24"/>
          <w:szCs w:val="24"/>
        </w:rPr>
        <w:t xml:space="preserve">), </w:t>
      </w:r>
      <w:r w:rsidR="00F92D0E">
        <w:rPr>
          <w:rFonts w:ascii="Times New Roman" w:hAnsi="Times New Roman" w:cs="Times New Roman"/>
          <w:bCs/>
          <w:sz w:val="24"/>
          <w:szCs w:val="24"/>
        </w:rPr>
        <w:t>Dekartui vis</w:t>
      </w:r>
      <w:r w:rsidR="00EC6E39">
        <w:rPr>
          <w:rFonts w:ascii="Times New Roman" w:hAnsi="Times New Roman" w:cs="Times New Roman"/>
          <w:bCs/>
          <w:sz w:val="24"/>
          <w:szCs w:val="24"/>
        </w:rPr>
        <w:t xml:space="preserve"> </w:t>
      </w:r>
      <w:r w:rsidR="00F92D0E">
        <w:rPr>
          <w:rFonts w:ascii="Times New Roman" w:hAnsi="Times New Roman" w:cs="Times New Roman"/>
          <w:bCs/>
          <w:sz w:val="24"/>
          <w:szCs w:val="24"/>
        </w:rPr>
        <w:t xml:space="preserve">tik priskiriamas </w:t>
      </w:r>
      <w:r w:rsidRPr="007C0880">
        <w:rPr>
          <w:rFonts w:ascii="Times New Roman" w:hAnsi="Times New Roman" w:cs="Times New Roman"/>
          <w:bCs/>
          <w:sz w:val="24"/>
          <w:szCs w:val="24"/>
        </w:rPr>
        <w:t>met</w:t>
      </w:r>
      <w:r w:rsidR="00F92D0E">
        <w:rPr>
          <w:rFonts w:ascii="Times New Roman" w:hAnsi="Times New Roman" w:cs="Times New Roman"/>
          <w:bCs/>
          <w:sz w:val="24"/>
          <w:szCs w:val="24"/>
        </w:rPr>
        <w:t>o</w:t>
      </w:r>
      <w:r w:rsidR="00EC6E39">
        <w:rPr>
          <w:rFonts w:ascii="Times New Roman" w:hAnsi="Times New Roman" w:cs="Times New Roman"/>
          <w:bCs/>
          <w:sz w:val="24"/>
          <w:szCs w:val="24"/>
        </w:rPr>
        <w:t>das tapo svarbiu mokslo įrankiu</w:t>
      </w:r>
      <w:r w:rsidRPr="007C0880">
        <w:rPr>
          <w:rFonts w:ascii="Times New Roman" w:hAnsi="Times New Roman" w:cs="Times New Roman"/>
          <w:bCs/>
          <w:sz w:val="24"/>
          <w:szCs w:val="24"/>
        </w:rPr>
        <w:t xml:space="preserve"> (</w:t>
      </w:r>
      <w:proofErr w:type="spellStart"/>
      <w:r w:rsidRPr="007C0880">
        <w:rPr>
          <w:rFonts w:ascii="Times New Roman" w:hAnsi="Times New Roman" w:cs="Times New Roman"/>
          <w:bCs/>
          <w:sz w:val="24"/>
          <w:szCs w:val="24"/>
        </w:rPr>
        <w:t>Mclennan</w:t>
      </w:r>
      <w:proofErr w:type="spellEnd"/>
      <w:r w:rsidRPr="007C0880">
        <w:rPr>
          <w:rFonts w:ascii="Times New Roman" w:hAnsi="Times New Roman" w:cs="Times New Roman"/>
          <w:bCs/>
          <w:sz w:val="24"/>
          <w:szCs w:val="24"/>
        </w:rPr>
        <w:t>, 2009, p. 153)</w:t>
      </w:r>
      <w:r w:rsidR="00EC6E39">
        <w:rPr>
          <w:rFonts w:ascii="Times New Roman" w:hAnsi="Times New Roman" w:cs="Times New Roman"/>
          <w:bCs/>
          <w:sz w:val="24"/>
          <w:szCs w:val="24"/>
        </w:rPr>
        <w:t>.</w:t>
      </w:r>
      <w:r w:rsidRPr="007C0880">
        <w:rPr>
          <w:rFonts w:ascii="Times New Roman" w:hAnsi="Times New Roman" w:cs="Times New Roman"/>
          <w:bCs/>
          <w:sz w:val="24"/>
          <w:szCs w:val="24"/>
        </w:rPr>
        <w:t xml:space="preserve">  </w:t>
      </w:r>
    </w:p>
    <w:p w:rsidR="007D57ED" w:rsidRPr="007C0880" w:rsidRDefault="005614C1" w:rsidP="005614C1">
      <w:pPr>
        <w:rPr>
          <w:rFonts w:ascii="Times New Roman" w:hAnsi="Times New Roman" w:cs="Times New Roman"/>
          <w:bCs/>
          <w:sz w:val="24"/>
          <w:szCs w:val="24"/>
        </w:rPr>
      </w:pPr>
      <w:r>
        <w:rPr>
          <w:rFonts w:ascii="Times New Roman" w:hAnsi="Times New Roman" w:cs="Times New Roman"/>
          <w:bCs/>
          <w:sz w:val="24"/>
          <w:szCs w:val="24"/>
        </w:rPr>
        <w:br w:type="page"/>
      </w:r>
    </w:p>
    <w:p w:rsidR="007B60C3" w:rsidRDefault="007B60C3" w:rsidP="007C0880">
      <w:pPr>
        <w:pStyle w:val="Heading2"/>
        <w:jc w:val="center"/>
        <w:rPr>
          <w:rFonts w:ascii="Times New Roman" w:hAnsi="Times New Roman" w:cs="Times New Roman"/>
          <w:color w:val="auto"/>
          <w:sz w:val="24"/>
          <w:szCs w:val="24"/>
        </w:rPr>
      </w:pPr>
      <w:bookmarkStart w:id="4" w:name="_Toc453509755"/>
      <w:r w:rsidRPr="007C0880">
        <w:rPr>
          <w:rFonts w:ascii="Times New Roman" w:hAnsi="Times New Roman" w:cs="Times New Roman"/>
          <w:color w:val="auto"/>
          <w:sz w:val="24"/>
          <w:szCs w:val="24"/>
        </w:rPr>
        <w:lastRenderedPageBreak/>
        <w:t>Bandymas suderinti skaičius ir dydžius</w:t>
      </w:r>
      <w:bookmarkEnd w:id="4"/>
    </w:p>
    <w:p w:rsidR="007C0880" w:rsidRPr="007C0880" w:rsidRDefault="007C0880" w:rsidP="007C0880">
      <w:pPr>
        <w:spacing w:line="480" w:lineRule="auto"/>
        <w:jc w:val="both"/>
        <w:rPr>
          <w:rFonts w:ascii="Times New Roman" w:hAnsi="Times New Roman" w:cs="Times New Roman"/>
        </w:rPr>
      </w:pPr>
    </w:p>
    <w:p w:rsidR="007D57ED" w:rsidRPr="007C0880" w:rsidRDefault="007D57ED" w:rsidP="003F5E98">
      <w:pPr>
        <w:spacing w:line="480" w:lineRule="auto"/>
        <w:ind w:firstLine="720"/>
        <w:jc w:val="both"/>
        <w:rPr>
          <w:rFonts w:ascii="Times New Roman" w:hAnsi="Times New Roman" w:cs="Times New Roman"/>
          <w:bCs/>
          <w:sz w:val="24"/>
          <w:szCs w:val="24"/>
        </w:rPr>
      </w:pPr>
      <w:r w:rsidRPr="007C0880">
        <w:rPr>
          <w:rFonts w:ascii="Times New Roman" w:hAnsi="Times New Roman" w:cs="Times New Roman"/>
          <w:bCs/>
          <w:sz w:val="24"/>
          <w:szCs w:val="24"/>
        </w:rPr>
        <w:t xml:space="preserve">Dekartas „Geometrijoje“ teigė, kad bet kokia problema geometrijoje gali būti redukuota į tokius teiginius, kur žinomi konkrečių tiesių ilgiai yra pakankami jų sudarymui. Tam, anot jo, reikalingos tik keturios-penkios aritmetinės operacijos: sudėtis, atimtis, daugyba, dalyba ir kvadratinės šaknies traukimas. Realieji skaičiai </w:t>
      </w:r>
      <w:r w:rsidR="00725CF2" w:rsidRPr="00725CF2">
        <w:rPr>
          <w:rFonts w:ascii="Times New Roman" w:hAnsi="Times New Roman" w:cs="Times New Roman"/>
          <w:bCs/>
          <w:i/>
          <w:sz w:val="24"/>
          <w:szCs w:val="24"/>
        </w:rPr>
        <w:t xml:space="preserve">per </w:t>
      </w:r>
      <w:proofErr w:type="spellStart"/>
      <w:r w:rsidR="00725CF2" w:rsidRPr="00725CF2">
        <w:rPr>
          <w:rFonts w:ascii="Times New Roman" w:hAnsi="Times New Roman" w:cs="Times New Roman"/>
          <w:bCs/>
          <w:i/>
          <w:sz w:val="24"/>
          <w:szCs w:val="24"/>
        </w:rPr>
        <w:t>se</w:t>
      </w:r>
      <w:proofErr w:type="spellEnd"/>
      <w:r w:rsidRPr="007C0880">
        <w:rPr>
          <w:rFonts w:ascii="Times New Roman" w:hAnsi="Times New Roman" w:cs="Times New Roman"/>
          <w:bCs/>
          <w:sz w:val="24"/>
          <w:szCs w:val="24"/>
        </w:rPr>
        <w:t xml:space="preserve"> dar nebuvo atrasti, todėl pats Dekartas, priešingai nei mes, </w:t>
      </w:r>
      <w:r w:rsidR="00F92D0E">
        <w:rPr>
          <w:rFonts w:ascii="Times New Roman" w:hAnsi="Times New Roman" w:cs="Times New Roman"/>
          <w:bCs/>
          <w:sz w:val="24"/>
          <w:szCs w:val="24"/>
        </w:rPr>
        <w:t>nevertino</w:t>
      </w:r>
      <w:r w:rsidRPr="007C0880">
        <w:rPr>
          <w:rFonts w:ascii="Times New Roman" w:hAnsi="Times New Roman" w:cs="Times New Roman"/>
          <w:bCs/>
          <w:sz w:val="24"/>
          <w:szCs w:val="24"/>
        </w:rPr>
        <w:t xml:space="preserve"> analitinės geometrijos kaip geometrinių kreivių redukcijos į lygtis su realiaisiais skaičiais. Tai susiję su laiko, kuomet Dekartas vystė savo geometriją</w:t>
      </w:r>
      <w:r w:rsidR="00EC6E39">
        <w:rPr>
          <w:rFonts w:ascii="Times New Roman" w:hAnsi="Times New Roman" w:cs="Times New Roman"/>
          <w:bCs/>
          <w:sz w:val="24"/>
          <w:szCs w:val="24"/>
        </w:rPr>
        <w:t>, žiniomis: nesuderinami skirtu</w:t>
      </w:r>
      <w:r w:rsidRPr="007C0880">
        <w:rPr>
          <w:rFonts w:ascii="Times New Roman" w:hAnsi="Times New Roman" w:cs="Times New Roman"/>
          <w:bCs/>
          <w:sz w:val="24"/>
          <w:szCs w:val="24"/>
        </w:rPr>
        <w:t>mai tarp racionaliųjų ir iracionaliųjų skaičių vedė prie skirties tarp skaičiaus (</w:t>
      </w:r>
      <w:proofErr w:type="spellStart"/>
      <w:r w:rsidRPr="007C0880">
        <w:rPr>
          <w:rFonts w:ascii="Times New Roman" w:hAnsi="Times New Roman" w:cs="Times New Roman"/>
          <w:bCs/>
          <w:sz w:val="24"/>
          <w:szCs w:val="24"/>
        </w:rPr>
        <w:t>arithmos</w:t>
      </w:r>
      <w:proofErr w:type="spellEnd"/>
      <w:r w:rsidRPr="007C0880">
        <w:rPr>
          <w:rFonts w:ascii="Times New Roman" w:hAnsi="Times New Roman" w:cs="Times New Roman"/>
          <w:bCs/>
          <w:sz w:val="24"/>
          <w:szCs w:val="24"/>
        </w:rPr>
        <w:t>) ir dydžio (</w:t>
      </w:r>
      <w:proofErr w:type="spellStart"/>
      <w:r w:rsidRPr="007C0880">
        <w:rPr>
          <w:rFonts w:ascii="Times New Roman" w:hAnsi="Times New Roman" w:cs="Times New Roman"/>
          <w:bCs/>
          <w:sz w:val="24"/>
          <w:szCs w:val="24"/>
        </w:rPr>
        <w:t>megethos</w:t>
      </w:r>
      <w:proofErr w:type="spellEnd"/>
      <w:r w:rsidRPr="007C0880">
        <w:rPr>
          <w:rFonts w:ascii="Times New Roman" w:hAnsi="Times New Roman" w:cs="Times New Roman"/>
          <w:bCs/>
          <w:sz w:val="24"/>
          <w:szCs w:val="24"/>
        </w:rPr>
        <w:t xml:space="preserve">), taip pat, prie nepriklausomos aritmetikos </w:t>
      </w:r>
      <w:proofErr w:type="spellStart"/>
      <w:r w:rsidRPr="007C0880">
        <w:rPr>
          <w:rFonts w:ascii="Times New Roman" w:hAnsi="Times New Roman" w:cs="Times New Roman"/>
          <w:bCs/>
          <w:sz w:val="24"/>
          <w:szCs w:val="24"/>
        </w:rPr>
        <w:t>aksiomatizacijos</w:t>
      </w:r>
      <w:proofErr w:type="spellEnd"/>
      <w:r w:rsidRPr="007C0880">
        <w:rPr>
          <w:rFonts w:ascii="Times New Roman" w:hAnsi="Times New Roman" w:cs="Times New Roman"/>
          <w:bCs/>
          <w:sz w:val="24"/>
          <w:szCs w:val="24"/>
        </w:rPr>
        <w:t>, diskrečiųjų kiekių (</w:t>
      </w:r>
      <w:proofErr w:type="spellStart"/>
      <w:r w:rsidRPr="007C0880">
        <w:rPr>
          <w:rFonts w:ascii="Times New Roman" w:hAnsi="Times New Roman" w:cs="Times New Roman"/>
          <w:bCs/>
          <w:sz w:val="24"/>
          <w:szCs w:val="24"/>
        </w:rPr>
        <w:t>quantity</w:t>
      </w:r>
      <w:proofErr w:type="spellEnd"/>
      <w:r w:rsidRPr="007C0880">
        <w:rPr>
          <w:rFonts w:ascii="Times New Roman" w:hAnsi="Times New Roman" w:cs="Times New Roman"/>
          <w:bCs/>
          <w:sz w:val="24"/>
          <w:szCs w:val="24"/>
        </w:rPr>
        <w:t>) mokslo ir geometrijos kaip besitęsiančių kiekių mokslo (</w:t>
      </w:r>
      <w:proofErr w:type="spellStart"/>
      <w:r w:rsidRPr="007C0880">
        <w:rPr>
          <w:rFonts w:ascii="Times New Roman" w:hAnsi="Times New Roman" w:cs="Times New Roman"/>
          <w:bCs/>
          <w:sz w:val="24"/>
          <w:szCs w:val="24"/>
        </w:rPr>
        <w:t>ibid</w:t>
      </w:r>
      <w:proofErr w:type="spellEnd"/>
      <w:r w:rsidRPr="007C0880">
        <w:rPr>
          <w:rFonts w:ascii="Times New Roman" w:hAnsi="Times New Roman" w:cs="Times New Roman"/>
          <w:bCs/>
          <w:sz w:val="24"/>
          <w:szCs w:val="24"/>
        </w:rPr>
        <w:t>, p. 153)</w:t>
      </w:r>
      <w:r w:rsidR="005365C5">
        <w:rPr>
          <w:rFonts w:ascii="Times New Roman" w:hAnsi="Times New Roman" w:cs="Times New Roman"/>
          <w:bCs/>
          <w:sz w:val="24"/>
          <w:szCs w:val="24"/>
        </w:rPr>
        <w:t>.</w:t>
      </w:r>
      <w:r w:rsidRPr="007C0880">
        <w:rPr>
          <w:rFonts w:ascii="Times New Roman" w:hAnsi="Times New Roman" w:cs="Times New Roman"/>
          <w:bCs/>
          <w:sz w:val="24"/>
          <w:szCs w:val="24"/>
        </w:rPr>
        <w:t xml:space="preserve"> </w:t>
      </w:r>
      <w:proofErr w:type="spellStart"/>
      <w:r w:rsidRPr="007C0880">
        <w:rPr>
          <w:rFonts w:ascii="Times New Roman" w:hAnsi="Times New Roman" w:cs="Times New Roman"/>
          <w:bCs/>
          <w:sz w:val="24"/>
          <w:szCs w:val="24"/>
        </w:rPr>
        <w:t>Euklido</w:t>
      </w:r>
      <w:proofErr w:type="spellEnd"/>
      <w:r w:rsidRPr="007C0880">
        <w:rPr>
          <w:rFonts w:ascii="Times New Roman" w:hAnsi="Times New Roman" w:cs="Times New Roman"/>
          <w:bCs/>
          <w:sz w:val="24"/>
          <w:szCs w:val="24"/>
        </w:rPr>
        <w:t xml:space="preserve"> dydžių teorija įgalino operavimą dydžiais naudojant sudėtį, atimtį, daugybą ar dalybą, tol, kol dydžiai tos pačios ryšies: ilgiai galėjo būti pridėti prie ilgių, laikai prie</w:t>
      </w:r>
      <w:r w:rsidR="00725CF2">
        <w:rPr>
          <w:rFonts w:ascii="Times New Roman" w:hAnsi="Times New Roman" w:cs="Times New Roman"/>
          <w:bCs/>
          <w:sz w:val="24"/>
          <w:szCs w:val="24"/>
        </w:rPr>
        <w:t xml:space="preserve"> laikų, bet ne ilgis prie laiko, vadinasi, negalėjo būti apskaičiuotas greitis.</w:t>
      </w:r>
      <w:r w:rsidRPr="007C0880">
        <w:rPr>
          <w:rFonts w:ascii="Times New Roman" w:hAnsi="Times New Roman" w:cs="Times New Roman"/>
          <w:bCs/>
          <w:sz w:val="24"/>
          <w:szCs w:val="24"/>
        </w:rPr>
        <w:t xml:space="preserve"> Toks apribojimas stabdė mechanikos plėtojimąsi 2000 metų – ši</w:t>
      </w:r>
      <w:r w:rsidR="00997C82">
        <w:rPr>
          <w:rFonts w:ascii="Times New Roman" w:hAnsi="Times New Roman" w:cs="Times New Roman"/>
          <w:bCs/>
          <w:sz w:val="24"/>
          <w:szCs w:val="24"/>
        </w:rPr>
        <w:t xml:space="preserve">uolaikinis kiekybės </w:t>
      </w:r>
      <w:proofErr w:type="spellStart"/>
      <w:r w:rsidR="00997C82">
        <w:rPr>
          <w:rFonts w:ascii="Times New Roman" w:hAnsi="Times New Roman" w:cs="Times New Roman"/>
          <w:bCs/>
          <w:sz w:val="24"/>
          <w:szCs w:val="24"/>
        </w:rPr>
        <w:t>dimesijos</w:t>
      </w:r>
      <w:proofErr w:type="spellEnd"/>
      <w:r w:rsidR="00997C82">
        <w:rPr>
          <w:rFonts w:ascii="Times New Roman" w:hAnsi="Times New Roman" w:cs="Times New Roman"/>
          <w:bCs/>
          <w:sz w:val="24"/>
          <w:szCs w:val="24"/>
        </w:rPr>
        <w:t xml:space="preserve"> (</w:t>
      </w:r>
      <w:proofErr w:type="spellStart"/>
      <w:r w:rsidRPr="007C0880">
        <w:rPr>
          <w:rFonts w:ascii="Times New Roman" w:hAnsi="Times New Roman" w:cs="Times New Roman"/>
          <w:bCs/>
          <w:sz w:val="24"/>
          <w:szCs w:val="24"/>
        </w:rPr>
        <w:t>dimension</w:t>
      </w:r>
      <w:proofErr w:type="spellEnd"/>
      <w:r w:rsidRPr="007C0880">
        <w:rPr>
          <w:rFonts w:ascii="Times New Roman" w:hAnsi="Times New Roman" w:cs="Times New Roman"/>
          <w:bCs/>
          <w:sz w:val="24"/>
          <w:szCs w:val="24"/>
        </w:rPr>
        <w:t xml:space="preserve"> </w:t>
      </w:r>
      <w:proofErr w:type="spellStart"/>
      <w:r w:rsidRPr="007C0880">
        <w:rPr>
          <w:rFonts w:ascii="Times New Roman" w:hAnsi="Times New Roman" w:cs="Times New Roman"/>
          <w:bCs/>
          <w:sz w:val="24"/>
          <w:szCs w:val="24"/>
        </w:rPr>
        <w:t>of</w:t>
      </w:r>
      <w:proofErr w:type="spellEnd"/>
      <w:r w:rsidRPr="007C0880">
        <w:rPr>
          <w:rFonts w:ascii="Times New Roman" w:hAnsi="Times New Roman" w:cs="Times New Roman"/>
          <w:bCs/>
          <w:sz w:val="24"/>
          <w:szCs w:val="24"/>
        </w:rPr>
        <w:t xml:space="preserve"> a </w:t>
      </w:r>
      <w:proofErr w:type="spellStart"/>
      <w:r w:rsidRPr="007C0880">
        <w:rPr>
          <w:rFonts w:ascii="Times New Roman" w:hAnsi="Times New Roman" w:cs="Times New Roman"/>
          <w:bCs/>
          <w:sz w:val="24"/>
          <w:szCs w:val="24"/>
        </w:rPr>
        <w:t>quantity</w:t>
      </w:r>
      <w:proofErr w:type="spellEnd"/>
      <w:r w:rsidRPr="007C0880">
        <w:rPr>
          <w:rFonts w:ascii="Times New Roman" w:hAnsi="Times New Roman" w:cs="Times New Roman"/>
          <w:bCs/>
          <w:sz w:val="24"/>
          <w:szCs w:val="24"/>
        </w:rPr>
        <w:t xml:space="preserve">) supratimas buvo suformuluotas škoto Džeimso </w:t>
      </w:r>
      <w:proofErr w:type="spellStart"/>
      <w:r w:rsidRPr="007C0880">
        <w:rPr>
          <w:rFonts w:ascii="Times New Roman" w:hAnsi="Times New Roman" w:cs="Times New Roman"/>
          <w:bCs/>
          <w:sz w:val="24"/>
          <w:szCs w:val="24"/>
        </w:rPr>
        <w:t>Maksvelo</w:t>
      </w:r>
      <w:proofErr w:type="spellEnd"/>
      <w:r w:rsidRPr="007C0880">
        <w:rPr>
          <w:rFonts w:ascii="Times New Roman" w:hAnsi="Times New Roman" w:cs="Times New Roman"/>
          <w:bCs/>
          <w:sz w:val="24"/>
          <w:szCs w:val="24"/>
        </w:rPr>
        <w:t xml:space="preserve"> (</w:t>
      </w:r>
      <w:proofErr w:type="spellStart"/>
      <w:r w:rsidRPr="007C0880">
        <w:rPr>
          <w:rFonts w:ascii="Times New Roman" w:hAnsi="Times New Roman" w:cs="Times New Roman"/>
          <w:bCs/>
          <w:sz w:val="24"/>
          <w:szCs w:val="24"/>
        </w:rPr>
        <w:t>ang</w:t>
      </w:r>
      <w:proofErr w:type="spellEnd"/>
      <w:r w:rsidRPr="007C0880">
        <w:rPr>
          <w:rFonts w:ascii="Times New Roman" w:hAnsi="Times New Roman" w:cs="Times New Roman"/>
          <w:bCs/>
          <w:sz w:val="24"/>
          <w:szCs w:val="24"/>
        </w:rPr>
        <w:t xml:space="preserve">. </w:t>
      </w:r>
      <w:proofErr w:type="spellStart"/>
      <w:r w:rsidRPr="007C0880">
        <w:rPr>
          <w:rFonts w:ascii="Times New Roman" w:hAnsi="Times New Roman" w:cs="Times New Roman"/>
          <w:bCs/>
          <w:sz w:val="24"/>
          <w:szCs w:val="24"/>
        </w:rPr>
        <w:t>James</w:t>
      </w:r>
      <w:proofErr w:type="spellEnd"/>
      <w:r w:rsidRPr="007C0880">
        <w:rPr>
          <w:rFonts w:ascii="Times New Roman" w:hAnsi="Times New Roman" w:cs="Times New Roman"/>
          <w:bCs/>
          <w:sz w:val="24"/>
          <w:szCs w:val="24"/>
        </w:rPr>
        <w:t xml:space="preserve"> </w:t>
      </w:r>
      <w:proofErr w:type="spellStart"/>
      <w:r w:rsidRPr="007C0880">
        <w:rPr>
          <w:rFonts w:ascii="Times New Roman" w:hAnsi="Times New Roman" w:cs="Times New Roman"/>
          <w:bCs/>
          <w:sz w:val="24"/>
          <w:szCs w:val="24"/>
        </w:rPr>
        <w:t>Maxwell</w:t>
      </w:r>
      <w:proofErr w:type="spellEnd"/>
      <w:r w:rsidRPr="007C0880">
        <w:rPr>
          <w:rFonts w:ascii="Times New Roman" w:hAnsi="Times New Roman" w:cs="Times New Roman"/>
          <w:bCs/>
          <w:sz w:val="24"/>
          <w:szCs w:val="24"/>
        </w:rPr>
        <w:t>) ir Pete</w:t>
      </w:r>
      <w:r w:rsidR="00997C82">
        <w:rPr>
          <w:rFonts w:ascii="Times New Roman" w:hAnsi="Times New Roman" w:cs="Times New Roman"/>
          <w:bCs/>
          <w:sz w:val="24"/>
          <w:szCs w:val="24"/>
        </w:rPr>
        <w:t xml:space="preserve">rio </w:t>
      </w:r>
      <w:proofErr w:type="spellStart"/>
      <w:r w:rsidR="00997C82">
        <w:rPr>
          <w:rFonts w:ascii="Times New Roman" w:hAnsi="Times New Roman" w:cs="Times New Roman"/>
          <w:bCs/>
          <w:sz w:val="24"/>
          <w:szCs w:val="24"/>
        </w:rPr>
        <w:t>Janseno</w:t>
      </w:r>
      <w:proofErr w:type="spellEnd"/>
      <w:r w:rsidR="00997C82">
        <w:rPr>
          <w:rFonts w:ascii="Times New Roman" w:hAnsi="Times New Roman" w:cs="Times New Roman"/>
          <w:bCs/>
          <w:sz w:val="24"/>
          <w:szCs w:val="24"/>
        </w:rPr>
        <w:t xml:space="preserve"> (</w:t>
      </w:r>
      <w:proofErr w:type="spellStart"/>
      <w:r w:rsidR="00997C82">
        <w:rPr>
          <w:rFonts w:ascii="Times New Roman" w:hAnsi="Times New Roman" w:cs="Times New Roman"/>
          <w:bCs/>
          <w:sz w:val="24"/>
          <w:szCs w:val="24"/>
        </w:rPr>
        <w:t>ang</w:t>
      </w:r>
      <w:proofErr w:type="spellEnd"/>
      <w:r w:rsidR="00997C82">
        <w:rPr>
          <w:rFonts w:ascii="Times New Roman" w:hAnsi="Times New Roman" w:cs="Times New Roman"/>
          <w:bCs/>
          <w:sz w:val="24"/>
          <w:szCs w:val="24"/>
        </w:rPr>
        <w:t xml:space="preserve">. </w:t>
      </w:r>
      <w:proofErr w:type="spellStart"/>
      <w:r w:rsidR="00997C82">
        <w:rPr>
          <w:rFonts w:ascii="Times New Roman" w:hAnsi="Times New Roman" w:cs="Times New Roman"/>
          <w:bCs/>
          <w:sz w:val="24"/>
          <w:szCs w:val="24"/>
        </w:rPr>
        <w:t>Peter</w:t>
      </w:r>
      <w:proofErr w:type="spellEnd"/>
      <w:r w:rsidR="00997C82">
        <w:rPr>
          <w:rFonts w:ascii="Times New Roman" w:hAnsi="Times New Roman" w:cs="Times New Roman"/>
          <w:bCs/>
          <w:sz w:val="24"/>
          <w:szCs w:val="24"/>
        </w:rPr>
        <w:t xml:space="preserve"> </w:t>
      </w:r>
      <w:proofErr w:type="spellStart"/>
      <w:r w:rsidR="00997C82">
        <w:rPr>
          <w:rFonts w:ascii="Times New Roman" w:hAnsi="Times New Roman" w:cs="Times New Roman"/>
          <w:bCs/>
          <w:sz w:val="24"/>
          <w:szCs w:val="24"/>
        </w:rPr>
        <w:t>Jansen</w:t>
      </w:r>
      <w:proofErr w:type="spellEnd"/>
      <w:r w:rsidR="00997C82">
        <w:rPr>
          <w:rFonts w:ascii="Times New Roman" w:hAnsi="Times New Roman" w:cs="Times New Roman"/>
          <w:bCs/>
          <w:sz w:val="24"/>
          <w:szCs w:val="24"/>
        </w:rPr>
        <w:t>)</w:t>
      </w:r>
      <w:r w:rsidRPr="007C0880">
        <w:rPr>
          <w:rFonts w:ascii="Times New Roman" w:hAnsi="Times New Roman" w:cs="Times New Roman"/>
          <w:bCs/>
          <w:sz w:val="24"/>
          <w:szCs w:val="24"/>
        </w:rPr>
        <w:t xml:space="preserve"> </w:t>
      </w:r>
      <w:r w:rsidR="00F92D0E">
        <w:rPr>
          <w:rFonts w:ascii="Times New Roman" w:hAnsi="Times New Roman" w:cs="Times New Roman"/>
          <w:bCs/>
          <w:sz w:val="24"/>
          <w:szCs w:val="24"/>
        </w:rPr>
        <w:t>(</w:t>
      </w:r>
      <w:proofErr w:type="spellStart"/>
      <w:r w:rsidR="00F92D0E">
        <w:rPr>
          <w:rFonts w:ascii="Times New Roman" w:hAnsi="Times New Roman" w:cs="Times New Roman"/>
          <w:bCs/>
          <w:sz w:val="24"/>
          <w:szCs w:val="24"/>
        </w:rPr>
        <w:t>ibid</w:t>
      </w:r>
      <w:proofErr w:type="spellEnd"/>
      <w:r w:rsidR="00F92D0E">
        <w:rPr>
          <w:rFonts w:ascii="Times New Roman" w:hAnsi="Times New Roman" w:cs="Times New Roman"/>
          <w:bCs/>
          <w:sz w:val="24"/>
          <w:szCs w:val="24"/>
        </w:rPr>
        <w:t>, p. 153)</w:t>
      </w:r>
      <w:r w:rsidR="00997C82">
        <w:rPr>
          <w:rFonts w:ascii="Times New Roman" w:hAnsi="Times New Roman" w:cs="Times New Roman"/>
          <w:bCs/>
          <w:sz w:val="24"/>
          <w:szCs w:val="24"/>
        </w:rPr>
        <w:t>.</w:t>
      </w:r>
      <w:r w:rsidR="00F92D0E">
        <w:rPr>
          <w:rFonts w:ascii="Times New Roman" w:hAnsi="Times New Roman" w:cs="Times New Roman"/>
          <w:bCs/>
          <w:sz w:val="24"/>
          <w:szCs w:val="24"/>
        </w:rPr>
        <w:t xml:space="preserve"> </w:t>
      </w:r>
      <w:r w:rsidRPr="007C0880">
        <w:rPr>
          <w:rFonts w:ascii="Times New Roman" w:hAnsi="Times New Roman" w:cs="Times New Roman"/>
          <w:bCs/>
          <w:sz w:val="24"/>
          <w:szCs w:val="24"/>
        </w:rPr>
        <w:t>Būta papildomų komplikacijų: daugyb</w:t>
      </w:r>
      <w:r w:rsidR="00F92D0E">
        <w:rPr>
          <w:rFonts w:ascii="Times New Roman" w:hAnsi="Times New Roman" w:cs="Times New Roman"/>
          <w:bCs/>
          <w:sz w:val="24"/>
          <w:szCs w:val="24"/>
        </w:rPr>
        <w:t>a</w:t>
      </w:r>
      <w:r w:rsidRPr="007C0880">
        <w:rPr>
          <w:rFonts w:ascii="Times New Roman" w:hAnsi="Times New Roman" w:cs="Times New Roman"/>
          <w:bCs/>
          <w:sz w:val="24"/>
          <w:szCs w:val="24"/>
        </w:rPr>
        <w:t xml:space="preserve"> su </w:t>
      </w:r>
      <w:r w:rsidR="005365C5">
        <w:rPr>
          <w:rFonts w:ascii="Times New Roman" w:hAnsi="Times New Roman" w:cs="Times New Roman"/>
          <w:bCs/>
          <w:sz w:val="24"/>
          <w:szCs w:val="24"/>
        </w:rPr>
        <w:t>tiesėmis</w:t>
      </w:r>
      <w:r w:rsidRPr="007C0880">
        <w:rPr>
          <w:rFonts w:ascii="Times New Roman" w:hAnsi="Times New Roman" w:cs="Times New Roman"/>
          <w:bCs/>
          <w:sz w:val="24"/>
          <w:szCs w:val="24"/>
        </w:rPr>
        <w:t xml:space="preserve"> buvo pasitelkiama gauti paviršius (</w:t>
      </w:r>
      <w:proofErr w:type="spellStart"/>
      <w:r w:rsidRPr="007C0880">
        <w:rPr>
          <w:rFonts w:ascii="Times New Roman" w:hAnsi="Times New Roman" w:cs="Times New Roman"/>
          <w:bCs/>
          <w:sz w:val="24"/>
          <w:szCs w:val="24"/>
        </w:rPr>
        <w:t>surfaces</w:t>
      </w:r>
      <w:proofErr w:type="spellEnd"/>
      <w:r w:rsidRPr="007C0880">
        <w:rPr>
          <w:rFonts w:ascii="Times New Roman" w:hAnsi="Times New Roman" w:cs="Times New Roman"/>
          <w:bCs/>
          <w:sz w:val="24"/>
          <w:szCs w:val="24"/>
        </w:rPr>
        <w:t xml:space="preserve">), </w:t>
      </w:r>
      <w:r w:rsidR="005365C5">
        <w:rPr>
          <w:rFonts w:ascii="Times New Roman" w:hAnsi="Times New Roman" w:cs="Times New Roman"/>
          <w:bCs/>
          <w:sz w:val="24"/>
          <w:szCs w:val="24"/>
        </w:rPr>
        <w:t>tiesių</w:t>
      </w:r>
      <w:r w:rsidRPr="007C0880">
        <w:rPr>
          <w:rFonts w:ascii="Times New Roman" w:hAnsi="Times New Roman" w:cs="Times New Roman"/>
          <w:bCs/>
          <w:sz w:val="24"/>
          <w:szCs w:val="24"/>
        </w:rPr>
        <w:t xml:space="preserve"> su paviršiais daugyba – rasti </w:t>
      </w:r>
      <w:r w:rsidR="005365C5">
        <w:rPr>
          <w:rFonts w:ascii="Times New Roman" w:hAnsi="Times New Roman" w:cs="Times New Roman"/>
          <w:bCs/>
          <w:sz w:val="24"/>
          <w:szCs w:val="24"/>
        </w:rPr>
        <w:t>tūrius</w:t>
      </w:r>
      <w:r w:rsidRPr="007C0880">
        <w:rPr>
          <w:rFonts w:ascii="Times New Roman" w:hAnsi="Times New Roman" w:cs="Times New Roman"/>
          <w:bCs/>
          <w:sz w:val="24"/>
          <w:szCs w:val="24"/>
        </w:rPr>
        <w:t xml:space="preserve"> (</w:t>
      </w:r>
      <w:proofErr w:type="spellStart"/>
      <w:r w:rsidRPr="007C0880">
        <w:rPr>
          <w:rFonts w:ascii="Times New Roman" w:hAnsi="Times New Roman" w:cs="Times New Roman"/>
          <w:bCs/>
          <w:sz w:val="24"/>
          <w:szCs w:val="24"/>
        </w:rPr>
        <w:t>volumes</w:t>
      </w:r>
      <w:proofErr w:type="spellEnd"/>
      <w:r w:rsidRPr="007C0880">
        <w:rPr>
          <w:rFonts w:ascii="Times New Roman" w:hAnsi="Times New Roman" w:cs="Times New Roman"/>
          <w:bCs/>
          <w:sz w:val="24"/>
          <w:szCs w:val="24"/>
        </w:rPr>
        <w:t>), tuo tarpu paviršių daugyba laikyta beprasme, kadangi linija kvadratu buvo kvadratas, o kubo – kubas. Visa tai neleido graikams susitvarkyti su didesniais ne</w:t>
      </w:r>
      <w:r w:rsidR="005365C5">
        <w:rPr>
          <w:rFonts w:ascii="Times New Roman" w:hAnsi="Times New Roman" w:cs="Times New Roman"/>
          <w:bCs/>
          <w:sz w:val="24"/>
          <w:szCs w:val="24"/>
        </w:rPr>
        <w:t>i trečio laipsnio daugianariais</w:t>
      </w:r>
      <w:r w:rsidR="00F92D0E">
        <w:rPr>
          <w:rFonts w:ascii="Times New Roman" w:hAnsi="Times New Roman" w:cs="Times New Roman"/>
          <w:bCs/>
          <w:sz w:val="24"/>
          <w:szCs w:val="24"/>
        </w:rPr>
        <w:t xml:space="preserve"> (</w:t>
      </w:r>
      <w:proofErr w:type="spellStart"/>
      <w:r w:rsidR="00F92D0E">
        <w:rPr>
          <w:rFonts w:ascii="Times New Roman" w:hAnsi="Times New Roman" w:cs="Times New Roman"/>
          <w:bCs/>
          <w:sz w:val="24"/>
          <w:szCs w:val="24"/>
        </w:rPr>
        <w:t>ibid</w:t>
      </w:r>
      <w:proofErr w:type="spellEnd"/>
      <w:r w:rsidR="00F92D0E">
        <w:rPr>
          <w:rFonts w:ascii="Times New Roman" w:hAnsi="Times New Roman" w:cs="Times New Roman"/>
          <w:bCs/>
          <w:sz w:val="24"/>
          <w:szCs w:val="24"/>
        </w:rPr>
        <w:t>, p. 154)</w:t>
      </w:r>
      <w:r w:rsidR="005365C5">
        <w:rPr>
          <w:rFonts w:ascii="Times New Roman" w:hAnsi="Times New Roman" w:cs="Times New Roman"/>
          <w:bCs/>
          <w:sz w:val="24"/>
          <w:szCs w:val="24"/>
        </w:rPr>
        <w:t>.</w:t>
      </w:r>
    </w:p>
    <w:p w:rsidR="007D57ED" w:rsidRPr="007C0880" w:rsidRDefault="007D57ED" w:rsidP="003F5E98">
      <w:pPr>
        <w:spacing w:line="480" w:lineRule="auto"/>
        <w:ind w:firstLine="720"/>
        <w:jc w:val="both"/>
        <w:rPr>
          <w:rFonts w:ascii="Times New Roman" w:hAnsi="Times New Roman" w:cs="Times New Roman"/>
          <w:bCs/>
          <w:sz w:val="24"/>
          <w:szCs w:val="24"/>
        </w:rPr>
      </w:pPr>
      <w:r w:rsidRPr="007C0880">
        <w:rPr>
          <w:rFonts w:ascii="Times New Roman" w:hAnsi="Times New Roman" w:cs="Times New Roman"/>
          <w:bCs/>
          <w:sz w:val="24"/>
          <w:szCs w:val="24"/>
        </w:rPr>
        <w:t xml:space="preserve">Skirtis tarp skaičių ir dydžių sumažėjo arabų matematikų dėka. Italų matematikas Nikolas </w:t>
      </w:r>
      <w:proofErr w:type="spellStart"/>
      <w:r w:rsidRPr="007C0880">
        <w:rPr>
          <w:rFonts w:ascii="Times New Roman" w:hAnsi="Times New Roman" w:cs="Times New Roman"/>
          <w:bCs/>
          <w:sz w:val="24"/>
          <w:szCs w:val="24"/>
        </w:rPr>
        <w:t>Fontana</w:t>
      </w:r>
      <w:proofErr w:type="spellEnd"/>
      <w:r w:rsidRPr="007C0880">
        <w:rPr>
          <w:rFonts w:ascii="Times New Roman" w:hAnsi="Times New Roman" w:cs="Times New Roman"/>
          <w:bCs/>
          <w:sz w:val="24"/>
          <w:szCs w:val="24"/>
        </w:rPr>
        <w:t xml:space="preserve"> (</w:t>
      </w:r>
      <w:proofErr w:type="spellStart"/>
      <w:r w:rsidRPr="007C0880">
        <w:rPr>
          <w:rFonts w:ascii="Times New Roman" w:hAnsi="Times New Roman" w:cs="Times New Roman"/>
          <w:bCs/>
          <w:sz w:val="24"/>
          <w:szCs w:val="24"/>
        </w:rPr>
        <w:t>ita</w:t>
      </w:r>
      <w:proofErr w:type="spellEnd"/>
      <w:r w:rsidRPr="007C0880">
        <w:rPr>
          <w:rFonts w:ascii="Times New Roman" w:hAnsi="Times New Roman" w:cs="Times New Roman"/>
          <w:bCs/>
          <w:sz w:val="24"/>
          <w:szCs w:val="24"/>
        </w:rPr>
        <w:t xml:space="preserve">. </w:t>
      </w:r>
      <w:proofErr w:type="spellStart"/>
      <w:r w:rsidRPr="007C0880">
        <w:rPr>
          <w:rStyle w:val="Emphasis"/>
          <w:rFonts w:ascii="Times New Roman" w:hAnsi="Times New Roman" w:cs="Times New Roman"/>
          <w:bCs/>
          <w:i w:val="0"/>
          <w:iCs w:val="0"/>
          <w:sz w:val="24"/>
          <w:szCs w:val="24"/>
          <w:shd w:val="clear" w:color="auto" w:fill="FFFFFF"/>
        </w:rPr>
        <w:t>Niccolò</w:t>
      </w:r>
      <w:proofErr w:type="spellEnd"/>
      <w:r w:rsidRPr="007C0880">
        <w:rPr>
          <w:rFonts w:ascii="Times New Roman" w:hAnsi="Times New Roman" w:cs="Times New Roman"/>
          <w:bCs/>
          <w:sz w:val="24"/>
          <w:szCs w:val="24"/>
        </w:rPr>
        <w:t xml:space="preserve"> </w:t>
      </w:r>
      <w:proofErr w:type="spellStart"/>
      <w:r w:rsidRPr="007C0880">
        <w:rPr>
          <w:rFonts w:ascii="Times New Roman" w:hAnsi="Times New Roman" w:cs="Times New Roman"/>
          <w:bCs/>
          <w:sz w:val="24"/>
          <w:szCs w:val="24"/>
        </w:rPr>
        <w:t>Fontana</w:t>
      </w:r>
      <w:proofErr w:type="spellEnd"/>
      <w:r w:rsidRPr="007C0880">
        <w:rPr>
          <w:rFonts w:ascii="Times New Roman" w:hAnsi="Times New Roman" w:cs="Times New Roman"/>
          <w:bCs/>
          <w:sz w:val="24"/>
          <w:szCs w:val="24"/>
        </w:rPr>
        <w:t xml:space="preserve"> </w:t>
      </w:r>
      <w:proofErr w:type="spellStart"/>
      <w:r w:rsidRPr="007C0880">
        <w:rPr>
          <w:rFonts w:ascii="Times New Roman" w:hAnsi="Times New Roman" w:cs="Times New Roman"/>
          <w:bCs/>
          <w:sz w:val="24"/>
          <w:szCs w:val="24"/>
        </w:rPr>
        <w:t>Tartaglia</w:t>
      </w:r>
      <w:proofErr w:type="spellEnd"/>
      <w:r w:rsidRPr="007C0880">
        <w:rPr>
          <w:rFonts w:ascii="Times New Roman" w:hAnsi="Times New Roman" w:cs="Times New Roman"/>
          <w:bCs/>
          <w:sz w:val="24"/>
          <w:szCs w:val="24"/>
        </w:rPr>
        <w:t>) priekaištavo, jog matematikai maišo skaičių daugybą (</w:t>
      </w:r>
      <w:proofErr w:type="spellStart"/>
      <w:r w:rsidRPr="007C0880">
        <w:rPr>
          <w:rFonts w:ascii="Times New Roman" w:hAnsi="Times New Roman" w:cs="Times New Roman"/>
          <w:bCs/>
          <w:sz w:val="24"/>
          <w:szCs w:val="24"/>
        </w:rPr>
        <w:t>ita</w:t>
      </w:r>
      <w:proofErr w:type="spellEnd"/>
      <w:r w:rsidRPr="007C0880">
        <w:rPr>
          <w:rFonts w:ascii="Times New Roman" w:hAnsi="Times New Roman" w:cs="Times New Roman"/>
          <w:bCs/>
          <w:sz w:val="24"/>
          <w:szCs w:val="24"/>
        </w:rPr>
        <w:t xml:space="preserve">. </w:t>
      </w:r>
      <w:proofErr w:type="spellStart"/>
      <w:r w:rsidRPr="007C0880">
        <w:rPr>
          <w:rFonts w:ascii="Times New Roman" w:hAnsi="Times New Roman" w:cs="Times New Roman"/>
          <w:bCs/>
          <w:sz w:val="24"/>
          <w:szCs w:val="24"/>
        </w:rPr>
        <w:t>multiplicare</w:t>
      </w:r>
      <w:proofErr w:type="spellEnd"/>
      <w:r w:rsidRPr="007C0880">
        <w:rPr>
          <w:rFonts w:ascii="Times New Roman" w:hAnsi="Times New Roman" w:cs="Times New Roman"/>
          <w:bCs/>
          <w:sz w:val="24"/>
          <w:szCs w:val="24"/>
        </w:rPr>
        <w:t>) su dydžių daugyba (</w:t>
      </w:r>
      <w:proofErr w:type="spellStart"/>
      <w:r w:rsidRPr="007C0880">
        <w:rPr>
          <w:rFonts w:ascii="Times New Roman" w:hAnsi="Times New Roman" w:cs="Times New Roman"/>
          <w:bCs/>
          <w:sz w:val="24"/>
          <w:szCs w:val="24"/>
        </w:rPr>
        <w:t>ita</w:t>
      </w:r>
      <w:proofErr w:type="spellEnd"/>
      <w:r w:rsidRPr="007C0880">
        <w:rPr>
          <w:rFonts w:ascii="Times New Roman" w:hAnsi="Times New Roman" w:cs="Times New Roman"/>
          <w:bCs/>
          <w:sz w:val="24"/>
          <w:szCs w:val="24"/>
        </w:rPr>
        <w:t xml:space="preserve">. </w:t>
      </w:r>
      <w:proofErr w:type="spellStart"/>
      <w:r w:rsidRPr="007C0880">
        <w:rPr>
          <w:rFonts w:ascii="Times New Roman" w:hAnsi="Times New Roman" w:cs="Times New Roman"/>
          <w:bCs/>
          <w:sz w:val="24"/>
          <w:szCs w:val="24"/>
        </w:rPr>
        <w:t>ducere</w:t>
      </w:r>
      <w:proofErr w:type="spellEnd"/>
      <w:r w:rsidRPr="007C0880">
        <w:rPr>
          <w:rFonts w:ascii="Times New Roman" w:hAnsi="Times New Roman" w:cs="Times New Roman"/>
          <w:bCs/>
          <w:sz w:val="24"/>
          <w:szCs w:val="24"/>
        </w:rPr>
        <w:t xml:space="preserve">). Savo ruožtu </w:t>
      </w:r>
      <w:proofErr w:type="spellStart"/>
      <w:r w:rsidRPr="007C0880">
        <w:rPr>
          <w:rFonts w:ascii="Times New Roman" w:hAnsi="Times New Roman" w:cs="Times New Roman"/>
          <w:bCs/>
          <w:sz w:val="24"/>
          <w:szCs w:val="24"/>
        </w:rPr>
        <w:t>Francua</w:t>
      </w:r>
      <w:proofErr w:type="spellEnd"/>
      <w:r w:rsidRPr="007C0880">
        <w:rPr>
          <w:rFonts w:ascii="Times New Roman" w:hAnsi="Times New Roman" w:cs="Times New Roman"/>
          <w:bCs/>
          <w:sz w:val="24"/>
          <w:szCs w:val="24"/>
        </w:rPr>
        <w:t xml:space="preserve"> </w:t>
      </w:r>
      <w:proofErr w:type="spellStart"/>
      <w:r w:rsidRPr="007C0880">
        <w:rPr>
          <w:rFonts w:ascii="Times New Roman" w:hAnsi="Times New Roman" w:cs="Times New Roman"/>
          <w:bCs/>
          <w:sz w:val="24"/>
          <w:szCs w:val="24"/>
        </w:rPr>
        <w:t>Vi</w:t>
      </w:r>
      <w:r w:rsidRPr="007C0880">
        <w:rPr>
          <w:rStyle w:val="Emphasis"/>
          <w:rFonts w:ascii="Times New Roman" w:hAnsi="Times New Roman" w:cs="Times New Roman"/>
          <w:bCs/>
          <w:i w:val="0"/>
          <w:iCs w:val="0"/>
          <w:sz w:val="24"/>
          <w:szCs w:val="24"/>
          <w:shd w:val="clear" w:color="auto" w:fill="FFFFFF"/>
        </w:rPr>
        <w:t>è</w:t>
      </w:r>
      <w:r w:rsidRPr="007C0880">
        <w:rPr>
          <w:rFonts w:ascii="Times New Roman" w:hAnsi="Times New Roman" w:cs="Times New Roman"/>
          <w:bCs/>
          <w:sz w:val="24"/>
          <w:szCs w:val="24"/>
        </w:rPr>
        <w:t>te</w:t>
      </w:r>
      <w:proofErr w:type="spellEnd"/>
      <w:r w:rsidRPr="007C0880">
        <w:rPr>
          <w:rFonts w:ascii="Times New Roman" w:hAnsi="Times New Roman" w:cs="Times New Roman"/>
          <w:bCs/>
          <w:sz w:val="24"/>
          <w:szCs w:val="24"/>
        </w:rPr>
        <w:t xml:space="preserve"> (pranc. </w:t>
      </w:r>
      <w:proofErr w:type="spellStart"/>
      <w:r w:rsidRPr="007C0880">
        <w:rPr>
          <w:rStyle w:val="Emphasis"/>
          <w:rFonts w:ascii="Times New Roman" w:hAnsi="Times New Roman" w:cs="Times New Roman"/>
          <w:bCs/>
          <w:i w:val="0"/>
          <w:iCs w:val="0"/>
          <w:sz w:val="24"/>
          <w:szCs w:val="24"/>
          <w:shd w:val="clear" w:color="auto" w:fill="FFFFFF"/>
        </w:rPr>
        <w:t>François</w:t>
      </w:r>
      <w:proofErr w:type="spellEnd"/>
      <w:r w:rsidRPr="007C0880">
        <w:rPr>
          <w:rStyle w:val="Emphasis"/>
          <w:rFonts w:ascii="Times New Roman" w:hAnsi="Times New Roman" w:cs="Times New Roman"/>
          <w:bCs/>
          <w:i w:val="0"/>
          <w:iCs w:val="0"/>
          <w:sz w:val="24"/>
          <w:szCs w:val="24"/>
          <w:shd w:val="clear" w:color="auto" w:fill="FFFFFF"/>
        </w:rPr>
        <w:t xml:space="preserve"> </w:t>
      </w:r>
      <w:proofErr w:type="spellStart"/>
      <w:r w:rsidRPr="007C0880">
        <w:rPr>
          <w:rStyle w:val="Emphasis"/>
          <w:rFonts w:ascii="Times New Roman" w:hAnsi="Times New Roman" w:cs="Times New Roman"/>
          <w:bCs/>
          <w:i w:val="0"/>
          <w:iCs w:val="0"/>
          <w:sz w:val="24"/>
          <w:szCs w:val="24"/>
          <w:shd w:val="clear" w:color="auto" w:fill="FFFFFF"/>
        </w:rPr>
        <w:t>Viète</w:t>
      </w:r>
      <w:proofErr w:type="spellEnd"/>
      <w:r w:rsidRPr="007C0880">
        <w:rPr>
          <w:rStyle w:val="Emphasis"/>
          <w:rFonts w:ascii="Times New Roman" w:hAnsi="Times New Roman" w:cs="Times New Roman"/>
          <w:bCs/>
          <w:i w:val="0"/>
          <w:iCs w:val="0"/>
          <w:sz w:val="24"/>
          <w:szCs w:val="24"/>
          <w:shd w:val="clear" w:color="auto" w:fill="FFFFFF"/>
        </w:rPr>
        <w:t xml:space="preserve">) teigė, jog algebra pranašesnė už geometrija tuo atžvilgiu, jog nėra apribota trečiojo laipsnio lygtimis. </w:t>
      </w:r>
      <w:r w:rsidRPr="007C0880">
        <w:rPr>
          <w:rStyle w:val="Emphasis"/>
          <w:rFonts w:ascii="Times New Roman" w:hAnsi="Times New Roman" w:cs="Times New Roman"/>
          <w:bCs/>
          <w:i w:val="0"/>
          <w:iCs w:val="0"/>
          <w:sz w:val="24"/>
          <w:szCs w:val="24"/>
          <w:shd w:val="clear" w:color="auto" w:fill="FFFFFF"/>
        </w:rPr>
        <w:lastRenderedPageBreak/>
        <w:t xml:space="preserve">Dekartas pasinaudojo </w:t>
      </w:r>
      <w:proofErr w:type="spellStart"/>
      <w:r w:rsidRPr="007C0880">
        <w:rPr>
          <w:rFonts w:ascii="Times New Roman" w:hAnsi="Times New Roman" w:cs="Times New Roman"/>
          <w:bCs/>
          <w:sz w:val="24"/>
          <w:szCs w:val="24"/>
        </w:rPr>
        <w:t>Vi</w:t>
      </w:r>
      <w:r w:rsidRPr="007C0880">
        <w:rPr>
          <w:rStyle w:val="Emphasis"/>
          <w:rFonts w:ascii="Times New Roman" w:hAnsi="Times New Roman" w:cs="Times New Roman"/>
          <w:bCs/>
          <w:i w:val="0"/>
          <w:iCs w:val="0"/>
          <w:sz w:val="24"/>
          <w:szCs w:val="24"/>
          <w:shd w:val="clear" w:color="auto" w:fill="FFFFFF"/>
        </w:rPr>
        <w:t>è</w:t>
      </w:r>
      <w:r w:rsidRPr="007C0880">
        <w:rPr>
          <w:rFonts w:ascii="Times New Roman" w:hAnsi="Times New Roman" w:cs="Times New Roman"/>
          <w:bCs/>
          <w:sz w:val="24"/>
          <w:szCs w:val="24"/>
        </w:rPr>
        <w:t>te</w:t>
      </w:r>
      <w:proofErr w:type="spellEnd"/>
      <w:r w:rsidRPr="007C0880">
        <w:rPr>
          <w:rFonts w:ascii="Times New Roman" w:hAnsi="Times New Roman" w:cs="Times New Roman"/>
          <w:bCs/>
          <w:sz w:val="24"/>
          <w:szCs w:val="24"/>
        </w:rPr>
        <w:t xml:space="preserve"> teiginiu kaip atspirties tašku. Dekarto užmojis buvo redukuoti geometriją į </w:t>
      </w:r>
      <w:proofErr w:type="spellStart"/>
      <w:r w:rsidRPr="007C0880">
        <w:rPr>
          <w:rFonts w:ascii="Times New Roman" w:hAnsi="Times New Roman" w:cs="Times New Roman"/>
          <w:bCs/>
          <w:sz w:val="24"/>
          <w:szCs w:val="24"/>
        </w:rPr>
        <w:t>sistemišką</w:t>
      </w:r>
      <w:proofErr w:type="spellEnd"/>
      <w:r w:rsidRPr="007C0880">
        <w:rPr>
          <w:rFonts w:ascii="Times New Roman" w:hAnsi="Times New Roman" w:cs="Times New Roman"/>
          <w:bCs/>
          <w:sz w:val="24"/>
          <w:szCs w:val="24"/>
        </w:rPr>
        <w:t xml:space="preserve"> metodą. Tam padaryti jam reikėjo bendresnių būdų derinti dydžius, bet tam </w:t>
      </w:r>
      <w:proofErr w:type="spellStart"/>
      <w:r w:rsidRPr="007C0880">
        <w:rPr>
          <w:rFonts w:ascii="Times New Roman" w:hAnsi="Times New Roman" w:cs="Times New Roman"/>
          <w:bCs/>
          <w:sz w:val="24"/>
          <w:szCs w:val="24"/>
        </w:rPr>
        <w:t>trugdė</w:t>
      </w:r>
      <w:proofErr w:type="spellEnd"/>
      <w:r w:rsidRPr="007C0880">
        <w:rPr>
          <w:rFonts w:ascii="Times New Roman" w:hAnsi="Times New Roman" w:cs="Times New Roman"/>
          <w:bCs/>
          <w:sz w:val="24"/>
          <w:szCs w:val="24"/>
        </w:rPr>
        <w:t xml:space="preserve"> iš graikų likusi nuostata, jog skaičiais laikomi tik sveikieji teigiami skaičiai ir jų santykiai (</w:t>
      </w:r>
      <w:proofErr w:type="spellStart"/>
      <w:r w:rsidRPr="007C0880">
        <w:rPr>
          <w:rFonts w:ascii="Times New Roman" w:hAnsi="Times New Roman" w:cs="Times New Roman"/>
          <w:bCs/>
          <w:sz w:val="24"/>
          <w:szCs w:val="24"/>
        </w:rPr>
        <w:t>ibid</w:t>
      </w:r>
      <w:proofErr w:type="spellEnd"/>
      <w:r w:rsidRPr="007C0880">
        <w:rPr>
          <w:rFonts w:ascii="Times New Roman" w:hAnsi="Times New Roman" w:cs="Times New Roman"/>
          <w:bCs/>
          <w:sz w:val="24"/>
          <w:szCs w:val="24"/>
        </w:rPr>
        <w:t xml:space="preserve">, p. 154). Siekiant padauginti ilgį BC iš ilgio BD ir kaip rezultatą gauti ilgį, būtina kaip vienetą pasirinkti ilgį </w:t>
      </w:r>
      <w:r w:rsidRPr="007C0880">
        <w:rPr>
          <w:rFonts w:ascii="Times New Roman" w:hAnsi="Times New Roman" w:cs="Times New Roman"/>
          <w:bCs/>
          <w:i/>
          <w:sz w:val="24"/>
          <w:szCs w:val="24"/>
        </w:rPr>
        <w:t>u</w:t>
      </w:r>
      <w:r w:rsidRPr="007C0880">
        <w:rPr>
          <w:rFonts w:ascii="Times New Roman" w:hAnsi="Times New Roman" w:cs="Times New Roman"/>
          <w:bCs/>
          <w:sz w:val="24"/>
          <w:szCs w:val="24"/>
        </w:rPr>
        <w:t xml:space="preserve">. Dekartas mano, jog pasirinkta gali būti laisvai. Kai vienetas pasirenkamas, siekiamas rezultatas gali būti išreikštas kaip ilgis p, patenkinantis proporciją </w:t>
      </w:r>
      <w:r w:rsidRPr="007C0880">
        <w:rPr>
          <w:rFonts w:ascii="Times New Roman" w:hAnsi="Times New Roman" w:cs="Times New Roman"/>
          <w:bCs/>
          <w:i/>
          <w:sz w:val="24"/>
          <w:szCs w:val="24"/>
        </w:rPr>
        <w:t>p</w:t>
      </w:r>
      <w:r w:rsidRPr="007C0880">
        <w:rPr>
          <w:rFonts w:ascii="Times New Roman" w:hAnsi="Times New Roman" w:cs="Times New Roman"/>
          <w:bCs/>
          <w:sz w:val="24"/>
          <w:szCs w:val="24"/>
        </w:rPr>
        <w:t>/B</w:t>
      </w:r>
      <w:r w:rsidR="005365C5">
        <w:rPr>
          <w:rFonts w:ascii="Times New Roman" w:hAnsi="Times New Roman" w:cs="Times New Roman"/>
          <w:bCs/>
          <w:sz w:val="24"/>
          <w:szCs w:val="24"/>
        </w:rPr>
        <w:t>C</w:t>
      </w:r>
      <w:r w:rsidRPr="007C0880">
        <w:rPr>
          <w:rFonts w:ascii="Times New Roman" w:hAnsi="Times New Roman" w:cs="Times New Roman"/>
          <w:bCs/>
          <w:sz w:val="24"/>
          <w:szCs w:val="24"/>
        </w:rPr>
        <w:t xml:space="preserve"> = BD/1, taigi </w:t>
      </w:r>
      <w:r w:rsidRPr="007C0880">
        <w:rPr>
          <w:rFonts w:ascii="Times New Roman" w:hAnsi="Times New Roman" w:cs="Times New Roman"/>
          <w:bCs/>
          <w:i/>
          <w:sz w:val="24"/>
          <w:szCs w:val="24"/>
        </w:rPr>
        <w:t>p</w:t>
      </w:r>
      <w:r w:rsidRPr="007C0880">
        <w:rPr>
          <w:rFonts w:ascii="Times New Roman" w:hAnsi="Times New Roman" w:cs="Times New Roman"/>
          <w:bCs/>
          <w:sz w:val="24"/>
          <w:szCs w:val="24"/>
        </w:rPr>
        <w:t xml:space="preserve"> = BC * BD. Svarbu įvertinti poreikį vienetui. Nedera pamiršti, kad dydis yra kokybė. Tai nėra skaičius, pateikiamas įprastais matematiniais vienetais, tokiais kaip milimetras. Nors tos pačios rūšies dydžiai gali būti sudėti </w:t>
      </w:r>
      <w:r w:rsidR="005365C5">
        <w:rPr>
          <w:rFonts w:ascii="Times New Roman" w:hAnsi="Times New Roman" w:cs="Times New Roman"/>
          <w:bCs/>
          <w:sz w:val="24"/>
          <w:szCs w:val="24"/>
        </w:rPr>
        <w:t>ir</w:t>
      </w:r>
      <w:r w:rsidRPr="007C0880">
        <w:rPr>
          <w:rFonts w:ascii="Times New Roman" w:hAnsi="Times New Roman" w:cs="Times New Roman"/>
          <w:bCs/>
          <w:sz w:val="24"/>
          <w:szCs w:val="24"/>
        </w:rPr>
        <w:t xml:space="preserve"> atimti ir gautieji skaičiai bus tos pačios rūšies dydžiai, nuo to skiriasi daugyba ir dalyba. Dydžių daugyba duoda aukštesnės dimensijos dydžius (</w:t>
      </w:r>
      <w:proofErr w:type="spellStart"/>
      <w:r w:rsidRPr="007C0880">
        <w:rPr>
          <w:rFonts w:ascii="Times New Roman" w:hAnsi="Times New Roman" w:cs="Times New Roman"/>
          <w:bCs/>
          <w:sz w:val="24"/>
          <w:szCs w:val="24"/>
        </w:rPr>
        <w:t>magnitudes</w:t>
      </w:r>
      <w:proofErr w:type="spellEnd"/>
      <w:r w:rsidRPr="007C0880">
        <w:rPr>
          <w:rFonts w:ascii="Times New Roman" w:hAnsi="Times New Roman" w:cs="Times New Roman"/>
          <w:bCs/>
          <w:sz w:val="24"/>
          <w:szCs w:val="24"/>
        </w:rPr>
        <w:t xml:space="preserve"> </w:t>
      </w:r>
      <w:proofErr w:type="spellStart"/>
      <w:r w:rsidRPr="007C0880">
        <w:rPr>
          <w:rFonts w:ascii="Times New Roman" w:hAnsi="Times New Roman" w:cs="Times New Roman"/>
          <w:bCs/>
          <w:sz w:val="24"/>
          <w:szCs w:val="24"/>
        </w:rPr>
        <w:t>of</w:t>
      </w:r>
      <w:proofErr w:type="spellEnd"/>
      <w:r w:rsidRPr="007C0880">
        <w:rPr>
          <w:rFonts w:ascii="Times New Roman" w:hAnsi="Times New Roman" w:cs="Times New Roman"/>
          <w:bCs/>
          <w:sz w:val="24"/>
          <w:szCs w:val="24"/>
        </w:rPr>
        <w:t xml:space="preserve"> </w:t>
      </w:r>
      <w:proofErr w:type="spellStart"/>
      <w:r w:rsidRPr="007C0880">
        <w:rPr>
          <w:rFonts w:ascii="Times New Roman" w:hAnsi="Times New Roman" w:cs="Times New Roman"/>
          <w:bCs/>
          <w:sz w:val="24"/>
          <w:szCs w:val="24"/>
        </w:rPr>
        <w:t>higher</w:t>
      </w:r>
      <w:proofErr w:type="spellEnd"/>
      <w:r w:rsidRPr="007C0880">
        <w:rPr>
          <w:rFonts w:ascii="Times New Roman" w:hAnsi="Times New Roman" w:cs="Times New Roman"/>
          <w:bCs/>
          <w:sz w:val="24"/>
          <w:szCs w:val="24"/>
        </w:rPr>
        <w:t xml:space="preserve"> </w:t>
      </w:r>
      <w:proofErr w:type="spellStart"/>
      <w:r w:rsidRPr="007C0880">
        <w:rPr>
          <w:rFonts w:ascii="Times New Roman" w:hAnsi="Times New Roman" w:cs="Times New Roman"/>
          <w:bCs/>
          <w:sz w:val="24"/>
          <w:szCs w:val="24"/>
        </w:rPr>
        <w:t>dimesion</w:t>
      </w:r>
      <w:proofErr w:type="spellEnd"/>
      <w:r w:rsidRPr="007C0880">
        <w:rPr>
          <w:rFonts w:ascii="Times New Roman" w:hAnsi="Times New Roman" w:cs="Times New Roman"/>
          <w:bCs/>
          <w:sz w:val="24"/>
          <w:szCs w:val="24"/>
        </w:rPr>
        <w:t xml:space="preserve">), dėl to negalima klausti, ar tokia operacija turi vienetą, kadangi pagal apibrėžimą nėra tokio </w:t>
      </w:r>
      <w:r w:rsidRPr="007C0880">
        <w:rPr>
          <w:rFonts w:ascii="Times New Roman" w:hAnsi="Times New Roman" w:cs="Times New Roman"/>
          <w:bCs/>
          <w:i/>
          <w:sz w:val="24"/>
          <w:szCs w:val="24"/>
        </w:rPr>
        <w:t>u</w:t>
      </w:r>
      <w:r w:rsidRPr="007C0880">
        <w:rPr>
          <w:rFonts w:ascii="Times New Roman" w:hAnsi="Times New Roman" w:cs="Times New Roman"/>
          <w:bCs/>
          <w:sz w:val="24"/>
          <w:szCs w:val="24"/>
        </w:rPr>
        <w:t xml:space="preserve">, kad būtų gauta lygybė </w:t>
      </w:r>
      <w:proofErr w:type="spellStart"/>
      <w:r w:rsidRPr="007C0880">
        <w:rPr>
          <w:rFonts w:ascii="Times New Roman" w:hAnsi="Times New Roman" w:cs="Times New Roman"/>
          <w:bCs/>
          <w:i/>
          <w:sz w:val="24"/>
          <w:szCs w:val="24"/>
        </w:rPr>
        <w:t>ux</w:t>
      </w:r>
      <w:proofErr w:type="spellEnd"/>
      <w:r w:rsidRPr="007C0880">
        <w:rPr>
          <w:rFonts w:ascii="Times New Roman" w:hAnsi="Times New Roman" w:cs="Times New Roman"/>
          <w:bCs/>
          <w:sz w:val="24"/>
          <w:szCs w:val="24"/>
        </w:rPr>
        <w:t xml:space="preserve"> = </w:t>
      </w:r>
      <w:r w:rsidRPr="007C0880">
        <w:rPr>
          <w:rFonts w:ascii="Times New Roman" w:hAnsi="Times New Roman" w:cs="Times New Roman"/>
          <w:bCs/>
          <w:i/>
          <w:sz w:val="24"/>
          <w:szCs w:val="24"/>
        </w:rPr>
        <w:t xml:space="preserve">x. </w:t>
      </w:r>
      <w:r w:rsidRPr="007C0880">
        <w:rPr>
          <w:rFonts w:ascii="Times New Roman" w:hAnsi="Times New Roman" w:cs="Times New Roman"/>
          <w:bCs/>
          <w:sz w:val="24"/>
          <w:szCs w:val="24"/>
        </w:rPr>
        <w:t>Taip pat, dydžių santykiai neduoda dydžio: graikai neturėjo gryno (</w:t>
      </w:r>
      <w:proofErr w:type="spellStart"/>
      <w:r w:rsidRPr="007C0880">
        <w:rPr>
          <w:rFonts w:ascii="Times New Roman" w:hAnsi="Times New Roman" w:cs="Times New Roman"/>
          <w:bCs/>
          <w:sz w:val="24"/>
          <w:szCs w:val="24"/>
        </w:rPr>
        <w:t>dimensionless</w:t>
      </w:r>
      <w:proofErr w:type="spellEnd"/>
      <w:r w:rsidRPr="007C0880">
        <w:rPr>
          <w:rFonts w:ascii="Times New Roman" w:hAnsi="Times New Roman" w:cs="Times New Roman"/>
          <w:bCs/>
          <w:sz w:val="24"/>
          <w:szCs w:val="24"/>
        </w:rPr>
        <w:t xml:space="preserve">) dydžio sąvokos. Suderinamų dydžių santykiai galėjo būti išreikšti tik proporcija, kurioje jie lyginami vienas su kitu. Proporcijoje skirtingų rūšių dydžių santykiai gali būti palyginti, </w:t>
      </w:r>
      <w:r w:rsidR="00F92D0E">
        <w:rPr>
          <w:rFonts w:ascii="Times New Roman" w:hAnsi="Times New Roman" w:cs="Times New Roman"/>
          <w:bCs/>
          <w:sz w:val="24"/>
          <w:szCs w:val="24"/>
        </w:rPr>
        <w:t>b</w:t>
      </w:r>
      <w:r w:rsidRPr="007C0880">
        <w:rPr>
          <w:rFonts w:ascii="Times New Roman" w:hAnsi="Times New Roman" w:cs="Times New Roman"/>
          <w:bCs/>
          <w:sz w:val="24"/>
          <w:szCs w:val="24"/>
        </w:rPr>
        <w:t xml:space="preserve">et santykiai nebuvo laikomi nei skaičiais nei dydžiais, todėl negalėjo būti aritmetiškai jungiami. Siekiant apibrėžti dydžių, kurie duoda tos pačios rūšies dydžius daugybos operaciją, reikalingas vienetas: viena bendriausių daugybos savybių yra jos tapatybė: </w:t>
      </w:r>
      <w:proofErr w:type="spellStart"/>
      <w:r w:rsidRPr="007C0880">
        <w:rPr>
          <w:rFonts w:ascii="Times New Roman" w:hAnsi="Times New Roman" w:cs="Times New Roman"/>
          <w:bCs/>
          <w:i/>
          <w:sz w:val="24"/>
          <w:szCs w:val="24"/>
        </w:rPr>
        <w:t>ux</w:t>
      </w:r>
      <w:proofErr w:type="spellEnd"/>
      <w:r w:rsidRPr="007C0880">
        <w:rPr>
          <w:rFonts w:ascii="Times New Roman" w:hAnsi="Times New Roman" w:cs="Times New Roman"/>
          <w:bCs/>
          <w:sz w:val="24"/>
          <w:szCs w:val="24"/>
        </w:rPr>
        <w:t xml:space="preserve"> = </w:t>
      </w:r>
      <w:proofErr w:type="spellStart"/>
      <w:r w:rsidRPr="007C0880">
        <w:rPr>
          <w:rFonts w:ascii="Times New Roman" w:hAnsi="Times New Roman" w:cs="Times New Roman"/>
          <w:bCs/>
          <w:i/>
          <w:sz w:val="24"/>
          <w:szCs w:val="24"/>
        </w:rPr>
        <w:t>xu</w:t>
      </w:r>
      <w:proofErr w:type="spellEnd"/>
      <w:r w:rsidRPr="007C0880">
        <w:rPr>
          <w:rFonts w:ascii="Times New Roman" w:hAnsi="Times New Roman" w:cs="Times New Roman"/>
          <w:bCs/>
          <w:sz w:val="24"/>
          <w:szCs w:val="24"/>
        </w:rPr>
        <w:t xml:space="preserve"> = </w:t>
      </w:r>
      <w:r w:rsidRPr="007C0880">
        <w:rPr>
          <w:rFonts w:ascii="Times New Roman" w:hAnsi="Times New Roman" w:cs="Times New Roman"/>
          <w:bCs/>
          <w:i/>
          <w:sz w:val="24"/>
          <w:szCs w:val="24"/>
        </w:rPr>
        <w:t>x .</w:t>
      </w:r>
      <w:r w:rsidRPr="007C0880">
        <w:rPr>
          <w:rFonts w:ascii="Times New Roman" w:hAnsi="Times New Roman" w:cs="Times New Roman"/>
          <w:bCs/>
          <w:sz w:val="24"/>
          <w:szCs w:val="24"/>
        </w:rPr>
        <w:t>Aišku, kad toks vienetas pasirenkamas laisvai, jei turime omeny ilgius – nėra priežasties kaip vienetą rinktis vieną ilgį vietoj kito. Vienintelis išskirtas ilgis yra nulinis ilgis, kuris negali būti vienetu, kadangi jis sunaikina daugybą (0</w:t>
      </w:r>
      <w:r w:rsidRPr="007C0880">
        <w:rPr>
          <w:rFonts w:ascii="Times New Roman" w:hAnsi="Times New Roman" w:cs="Times New Roman"/>
          <w:bCs/>
          <w:i/>
          <w:sz w:val="24"/>
          <w:szCs w:val="24"/>
        </w:rPr>
        <w:t>x</w:t>
      </w:r>
      <w:r w:rsidRPr="007C0880">
        <w:rPr>
          <w:rFonts w:ascii="Times New Roman" w:hAnsi="Times New Roman" w:cs="Times New Roman"/>
          <w:bCs/>
          <w:sz w:val="24"/>
          <w:szCs w:val="24"/>
        </w:rPr>
        <w:t xml:space="preserve"> = </w:t>
      </w:r>
      <w:r w:rsidRPr="007C0880">
        <w:rPr>
          <w:rFonts w:ascii="Times New Roman" w:hAnsi="Times New Roman" w:cs="Times New Roman"/>
          <w:bCs/>
          <w:i/>
          <w:sz w:val="24"/>
          <w:szCs w:val="24"/>
        </w:rPr>
        <w:t>x</w:t>
      </w:r>
      <w:r w:rsidRPr="007C0880">
        <w:rPr>
          <w:rFonts w:ascii="Times New Roman" w:hAnsi="Times New Roman" w:cs="Times New Roman"/>
          <w:bCs/>
          <w:sz w:val="24"/>
          <w:szCs w:val="24"/>
        </w:rPr>
        <w:t xml:space="preserve">0 = 0). Todėl galimybė dauginti dydžius </w:t>
      </w:r>
      <w:proofErr w:type="spellStart"/>
      <w:r w:rsidRPr="007C0880">
        <w:rPr>
          <w:rFonts w:ascii="Times New Roman" w:hAnsi="Times New Roman" w:cs="Times New Roman"/>
          <w:bCs/>
          <w:sz w:val="24"/>
          <w:szCs w:val="24"/>
        </w:rPr>
        <w:t>preziumuoja</w:t>
      </w:r>
      <w:proofErr w:type="spellEnd"/>
      <w:r w:rsidRPr="007C0880">
        <w:rPr>
          <w:rFonts w:ascii="Times New Roman" w:hAnsi="Times New Roman" w:cs="Times New Roman"/>
          <w:bCs/>
          <w:sz w:val="24"/>
          <w:szCs w:val="24"/>
        </w:rPr>
        <w:t xml:space="preserve"> vienetą arba tiksliau, išskirtą vienetą kuris būtų tinkamas išreikšti tos rūšies dydžiams. Turint nurodytą vienetą, į dydžių sistemą įeina sveikieji skaičiai, kurie gali būti gaunami pakartotinai pridedant tą patį vienetą prie savęs, pavyzdžiui 1  = </w:t>
      </w:r>
      <w:r w:rsidRPr="007C0880">
        <w:rPr>
          <w:rFonts w:ascii="Times New Roman" w:hAnsi="Times New Roman" w:cs="Times New Roman"/>
          <w:bCs/>
          <w:i/>
          <w:sz w:val="24"/>
          <w:szCs w:val="24"/>
        </w:rPr>
        <w:t>u</w:t>
      </w:r>
      <w:r w:rsidRPr="007C0880">
        <w:rPr>
          <w:rFonts w:ascii="Times New Roman" w:hAnsi="Times New Roman" w:cs="Times New Roman"/>
          <w:bCs/>
          <w:sz w:val="24"/>
          <w:szCs w:val="24"/>
        </w:rPr>
        <w:t xml:space="preserve">, 2 = </w:t>
      </w:r>
      <w:r w:rsidRPr="007C0880">
        <w:rPr>
          <w:rFonts w:ascii="Times New Roman" w:hAnsi="Times New Roman" w:cs="Times New Roman"/>
          <w:bCs/>
          <w:i/>
          <w:sz w:val="24"/>
          <w:szCs w:val="24"/>
        </w:rPr>
        <w:t>u</w:t>
      </w:r>
      <w:r w:rsidRPr="007C0880">
        <w:rPr>
          <w:rFonts w:ascii="Times New Roman" w:hAnsi="Times New Roman" w:cs="Times New Roman"/>
          <w:bCs/>
          <w:sz w:val="24"/>
          <w:szCs w:val="24"/>
        </w:rPr>
        <w:t xml:space="preserve"> + </w:t>
      </w:r>
      <w:r w:rsidRPr="007C0880">
        <w:rPr>
          <w:rFonts w:ascii="Times New Roman" w:hAnsi="Times New Roman" w:cs="Times New Roman"/>
          <w:bCs/>
          <w:i/>
          <w:sz w:val="24"/>
          <w:szCs w:val="24"/>
        </w:rPr>
        <w:t>u</w:t>
      </w:r>
      <w:r w:rsidRPr="007C0880">
        <w:rPr>
          <w:rFonts w:ascii="Times New Roman" w:hAnsi="Times New Roman" w:cs="Times New Roman"/>
          <w:bCs/>
          <w:sz w:val="24"/>
          <w:szCs w:val="24"/>
        </w:rPr>
        <w:t xml:space="preserve">, 3 = </w:t>
      </w:r>
      <w:r w:rsidRPr="007C0880">
        <w:rPr>
          <w:rFonts w:ascii="Times New Roman" w:hAnsi="Times New Roman" w:cs="Times New Roman"/>
          <w:bCs/>
          <w:i/>
          <w:sz w:val="24"/>
          <w:szCs w:val="24"/>
        </w:rPr>
        <w:t>u</w:t>
      </w:r>
      <w:r w:rsidRPr="007C0880">
        <w:rPr>
          <w:rFonts w:ascii="Times New Roman" w:hAnsi="Times New Roman" w:cs="Times New Roman"/>
          <w:bCs/>
          <w:sz w:val="24"/>
          <w:szCs w:val="24"/>
        </w:rPr>
        <w:t xml:space="preserve"> + </w:t>
      </w:r>
      <w:r w:rsidRPr="007C0880">
        <w:rPr>
          <w:rFonts w:ascii="Times New Roman" w:hAnsi="Times New Roman" w:cs="Times New Roman"/>
          <w:bCs/>
          <w:i/>
          <w:sz w:val="24"/>
          <w:szCs w:val="24"/>
        </w:rPr>
        <w:t>u</w:t>
      </w:r>
      <w:r w:rsidRPr="007C0880">
        <w:rPr>
          <w:rFonts w:ascii="Times New Roman" w:hAnsi="Times New Roman" w:cs="Times New Roman"/>
          <w:bCs/>
          <w:sz w:val="24"/>
          <w:szCs w:val="24"/>
        </w:rPr>
        <w:t xml:space="preserve"> + </w:t>
      </w:r>
      <w:r w:rsidRPr="007C0880">
        <w:rPr>
          <w:rFonts w:ascii="Times New Roman" w:hAnsi="Times New Roman" w:cs="Times New Roman"/>
          <w:bCs/>
          <w:i/>
          <w:sz w:val="24"/>
          <w:szCs w:val="24"/>
        </w:rPr>
        <w:t>u</w:t>
      </w:r>
      <w:r w:rsidRPr="007C0880">
        <w:rPr>
          <w:rFonts w:ascii="Times New Roman" w:hAnsi="Times New Roman" w:cs="Times New Roman"/>
          <w:bCs/>
          <w:sz w:val="24"/>
          <w:szCs w:val="24"/>
        </w:rPr>
        <w:t xml:space="preserve">, </w:t>
      </w:r>
      <w:r w:rsidRPr="007C0880">
        <w:rPr>
          <w:rFonts w:ascii="Times New Roman" w:hAnsi="Times New Roman" w:cs="Times New Roman"/>
          <w:bCs/>
          <w:i/>
          <w:sz w:val="24"/>
          <w:szCs w:val="24"/>
        </w:rPr>
        <w:t>x</w:t>
      </w:r>
      <w:r w:rsidRPr="007C0880">
        <w:rPr>
          <w:rFonts w:ascii="Times New Roman" w:hAnsi="Times New Roman" w:cs="Times New Roman"/>
          <w:bCs/>
          <w:sz w:val="24"/>
          <w:szCs w:val="24"/>
        </w:rPr>
        <w:t xml:space="preserve"> = </w:t>
      </w:r>
      <w:proofErr w:type="spellStart"/>
      <w:r w:rsidRPr="007C0880">
        <w:rPr>
          <w:rFonts w:ascii="Times New Roman" w:hAnsi="Times New Roman" w:cs="Times New Roman"/>
          <w:bCs/>
          <w:i/>
          <w:sz w:val="24"/>
          <w:szCs w:val="24"/>
        </w:rPr>
        <w:t>ux</w:t>
      </w:r>
      <w:proofErr w:type="spellEnd"/>
      <w:r w:rsidR="00997C82">
        <w:rPr>
          <w:rFonts w:ascii="Times New Roman" w:hAnsi="Times New Roman" w:cs="Times New Roman"/>
          <w:bCs/>
          <w:i/>
          <w:sz w:val="24"/>
          <w:szCs w:val="24"/>
        </w:rPr>
        <w:t>.</w:t>
      </w:r>
      <w:r w:rsidRPr="007C0880">
        <w:rPr>
          <w:rFonts w:ascii="Times New Roman" w:hAnsi="Times New Roman" w:cs="Times New Roman"/>
          <w:bCs/>
          <w:i/>
          <w:sz w:val="24"/>
          <w:szCs w:val="24"/>
        </w:rPr>
        <w:t xml:space="preserve"> </w:t>
      </w:r>
      <w:r w:rsidRPr="007C0880">
        <w:rPr>
          <w:rFonts w:ascii="Times New Roman" w:hAnsi="Times New Roman" w:cs="Times New Roman"/>
          <w:bCs/>
          <w:sz w:val="24"/>
          <w:szCs w:val="24"/>
        </w:rPr>
        <w:t xml:space="preserve">Tokiu, Dekarto pasiūlytu </w:t>
      </w:r>
      <w:proofErr w:type="spellStart"/>
      <w:r w:rsidRPr="007C0880">
        <w:rPr>
          <w:rFonts w:ascii="Times New Roman" w:hAnsi="Times New Roman" w:cs="Times New Roman"/>
          <w:bCs/>
          <w:sz w:val="24"/>
          <w:szCs w:val="24"/>
        </w:rPr>
        <w:t>budu</w:t>
      </w:r>
      <w:proofErr w:type="spellEnd"/>
      <w:r w:rsidRPr="007C0880">
        <w:rPr>
          <w:rFonts w:ascii="Times New Roman" w:hAnsi="Times New Roman" w:cs="Times New Roman"/>
          <w:bCs/>
          <w:sz w:val="24"/>
          <w:szCs w:val="24"/>
        </w:rPr>
        <w:t>, įmanoma tampa iš kontinuumo generuoti sveikuosius skaič</w:t>
      </w:r>
      <w:r w:rsidR="00997C82">
        <w:rPr>
          <w:rFonts w:ascii="Times New Roman" w:hAnsi="Times New Roman" w:cs="Times New Roman"/>
          <w:bCs/>
          <w:sz w:val="24"/>
          <w:szCs w:val="24"/>
        </w:rPr>
        <w:t xml:space="preserve">ius, aritmetika </w:t>
      </w:r>
      <w:proofErr w:type="spellStart"/>
      <w:r w:rsidR="00997C82">
        <w:rPr>
          <w:rFonts w:ascii="Times New Roman" w:hAnsi="Times New Roman" w:cs="Times New Roman"/>
          <w:bCs/>
          <w:sz w:val="24"/>
          <w:szCs w:val="24"/>
        </w:rPr>
        <w:t>geometrizuojama</w:t>
      </w:r>
      <w:proofErr w:type="spellEnd"/>
      <w:r w:rsidRPr="007C0880">
        <w:rPr>
          <w:rFonts w:ascii="Times New Roman" w:hAnsi="Times New Roman" w:cs="Times New Roman"/>
          <w:bCs/>
          <w:sz w:val="24"/>
          <w:szCs w:val="24"/>
        </w:rPr>
        <w:t xml:space="preserve"> </w:t>
      </w:r>
      <w:r w:rsidR="003F5E98">
        <w:rPr>
          <w:rFonts w:ascii="Times New Roman" w:hAnsi="Times New Roman" w:cs="Times New Roman"/>
          <w:bCs/>
          <w:sz w:val="24"/>
          <w:szCs w:val="24"/>
        </w:rPr>
        <w:t>(</w:t>
      </w:r>
      <w:proofErr w:type="spellStart"/>
      <w:r w:rsidR="003F5E98">
        <w:rPr>
          <w:rFonts w:ascii="Times New Roman" w:hAnsi="Times New Roman" w:cs="Times New Roman"/>
          <w:bCs/>
          <w:sz w:val="24"/>
          <w:szCs w:val="24"/>
        </w:rPr>
        <w:t>ibid</w:t>
      </w:r>
      <w:proofErr w:type="spellEnd"/>
      <w:r w:rsidR="003F5E98">
        <w:rPr>
          <w:rFonts w:ascii="Times New Roman" w:hAnsi="Times New Roman" w:cs="Times New Roman"/>
          <w:bCs/>
          <w:sz w:val="24"/>
          <w:szCs w:val="24"/>
        </w:rPr>
        <w:t>, p. 154)</w:t>
      </w:r>
      <w:r w:rsidR="00997C82">
        <w:rPr>
          <w:rFonts w:ascii="Times New Roman" w:hAnsi="Times New Roman" w:cs="Times New Roman"/>
          <w:bCs/>
          <w:sz w:val="24"/>
          <w:szCs w:val="24"/>
        </w:rPr>
        <w:t>.</w:t>
      </w:r>
      <w:r w:rsidR="003F5E98">
        <w:rPr>
          <w:rFonts w:ascii="Times New Roman" w:hAnsi="Times New Roman" w:cs="Times New Roman"/>
          <w:bCs/>
          <w:sz w:val="24"/>
          <w:szCs w:val="24"/>
        </w:rPr>
        <w:t xml:space="preserve"> </w:t>
      </w:r>
      <w:r w:rsidRPr="007C0880">
        <w:rPr>
          <w:rFonts w:ascii="Times New Roman" w:hAnsi="Times New Roman" w:cs="Times New Roman"/>
          <w:bCs/>
          <w:sz w:val="24"/>
          <w:szCs w:val="24"/>
        </w:rPr>
        <w:t xml:space="preserve">Vis dėlto, tai nėra kelias, kuriuo sekė matematika, todėl buvo linkstama prie </w:t>
      </w:r>
      <w:proofErr w:type="spellStart"/>
      <w:r w:rsidRPr="007C0880">
        <w:rPr>
          <w:rFonts w:ascii="Times New Roman" w:hAnsi="Times New Roman" w:cs="Times New Roman"/>
          <w:bCs/>
          <w:sz w:val="24"/>
          <w:szCs w:val="24"/>
        </w:rPr>
        <w:t>diskretumo</w:t>
      </w:r>
      <w:proofErr w:type="spellEnd"/>
      <w:r w:rsidRPr="007C0880">
        <w:rPr>
          <w:rFonts w:ascii="Times New Roman" w:hAnsi="Times New Roman" w:cs="Times New Roman"/>
          <w:bCs/>
          <w:sz w:val="24"/>
          <w:szCs w:val="24"/>
        </w:rPr>
        <w:t xml:space="preserve">. Tokia neformali demonstracija, suderinta su geometrijos </w:t>
      </w:r>
      <w:proofErr w:type="spellStart"/>
      <w:r w:rsidRPr="007C0880">
        <w:rPr>
          <w:rFonts w:ascii="Times New Roman" w:hAnsi="Times New Roman" w:cs="Times New Roman"/>
          <w:bCs/>
          <w:sz w:val="24"/>
          <w:szCs w:val="24"/>
        </w:rPr>
        <w:t>aritmetizacija</w:t>
      </w:r>
      <w:proofErr w:type="spellEnd"/>
      <w:r w:rsidRPr="007C0880">
        <w:rPr>
          <w:rFonts w:ascii="Times New Roman" w:hAnsi="Times New Roman" w:cs="Times New Roman"/>
          <w:bCs/>
          <w:sz w:val="24"/>
          <w:szCs w:val="24"/>
        </w:rPr>
        <w:t xml:space="preserve">, </w:t>
      </w:r>
      <w:r w:rsidRPr="007C0880">
        <w:rPr>
          <w:rFonts w:ascii="Times New Roman" w:hAnsi="Times New Roman" w:cs="Times New Roman"/>
          <w:bCs/>
          <w:sz w:val="24"/>
          <w:szCs w:val="24"/>
        </w:rPr>
        <w:lastRenderedPageBreak/>
        <w:t>parodo</w:t>
      </w:r>
      <w:r w:rsidR="00997C82">
        <w:rPr>
          <w:rFonts w:ascii="Times New Roman" w:hAnsi="Times New Roman" w:cs="Times New Roman"/>
          <w:bCs/>
          <w:sz w:val="24"/>
          <w:szCs w:val="24"/>
        </w:rPr>
        <w:t>,</w:t>
      </w:r>
      <w:r w:rsidRPr="007C0880">
        <w:rPr>
          <w:rFonts w:ascii="Times New Roman" w:hAnsi="Times New Roman" w:cs="Times New Roman"/>
          <w:bCs/>
          <w:sz w:val="24"/>
          <w:szCs w:val="24"/>
        </w:rPr>
        <w:t xml:space="preserve"> kad tęstiniai arba diskretieji skaičiai gali būti laikomi tokiais, į kuriuos gali būti redukuoti kiti skaičiai.</w:t>
      </w:r>
    </w:p>
    <w:p w:rsidR="007D57ED" w:rsidRPr="007C0880" w:rsidRDefault="007D57ED" w:rsidP="003F5E98">
      <w:pPr>
        <w:spacing w:line="480" w:lineRule="auto"/>
        <w:ind w:firstLine="720"/>
        <w:jc w:val="both"/>
        <w:rPr>
          <w:rFonts w:ascii="Times New Roman" w:hAnsi="Times New Roman" w:cs="Times New Roman"/>
          <w:bCs/>
          <w:sz w:val="24"/>
          <w:szCs w:val="24"/>
        </w:rPr>
      </w:pPr>
      <w:r w:rsidRPr="007C0880">
        <w:rPr>
          <w:rFonts w:ascii="Times New Roman" w:hAnsi="Times New Roman" w:cs="Times New Roman"/>
          <w:bCs/>
          <w:sz w:val="24"/>
          <w:szCs w:val="24"/>
        </w:rPr>
        <w:t xml:space="preserve">Dekartas parodė kaip visos linijos gali būti pateikiamos statmenomis </w:t>
      </w:r>
      <w:proofErr w:type="spellStart"/>
      <w:r w:rsidRPr="007C0880">
        <w:rPr>
          <w:rFonts w:ascii="Times New Roman" w:hAnsi="Times New Roman" w:cs="Times New Roman"/>
          <w:bCs/>
          <w:sz w:val="24"/>
          <w:szCs w:val="24"/>
        </w:rPr>
        <w:t>kryptymis</w:t>
      </w:r>
      <w:proofErr w:type="spellEnd"/>
      <w:r w:rsidRPr="007C0880">
        <w:rPr>
          <w:rFonts w:ascii="Times New Roman" w:hAnsi="Times New Roman" w:cs="Times New Roman"/>
          <w:bCs/>
          <w:sz w:val="24"/>
          <w:szCs w:val="24"/>
        </w:rPr>
        <w:t xml:space="preserve">, tai yra abscisių ir ordinačių ašyse. Taip buvo atrastos </w:t>
      </w:r>
      <w:proofErr w:type="spellStart"/>
      <w:r w:rsidRPr="007C0880">
        <w:rPr>
          <w:rFonts w:ascii="Times New Roman" w:hAnsi="Times New Roman" w:cs="Times New Roman"/>
          <w:bCs/>
          <w:sz w:val="24"/>
          <w:szCs w:val="24"/>
        </w:rPr>
        <w:t>Karteziškosios</w:t>
      </w:r>
      <w:proofErr w:type="spellEnd"/>
      <w:r w:rsidRPr="007C0880">
        <w:rPr>
          <w:rFonts w:ascii="Times New Roman" w:hAnsi="Times New Roman" w:cs="Times New Roman"/>
          <w:bCs/>
          <w:sz w:val="24"/>
          <w:szCs w:val="24"/>
        </w:rPr>
        <w:t xml:space="preserve"> koordinatės, nors pl</w:t>
      </w:r>
      <w:r w:rsidR="005365C5">
        <w:rPr>
          <w:rFonts w:ascii="Times New Roman" w:hAnsi="Times New Roman" w:cs="Times New Roman"/>
          <w:bCs/>
          <w:sz w:val="24"/>
          <w:szCs w:val="24"/>
        </w:rPr>
        <w:t>a</w:t>
      </w:r>
      <w:r w:rsidRPr="007C0880">
        <w:rPr>
          <w:rFonts w:ascii="Times New Roman" w:hAnsi="Times New Roman" w:cs="Times New Roman"/>
          <w:bCs/>
          <w:sz w:val="24"/>
          <w:szCs w:val="24"/>
        </w:rPr>
        <w:t xml:space="preserve">tuma </w:t>
      </w:r>
      <w:r w:rsidR="005365C5">
        <w:rPr>
          <w:rFonts w:ascii="Times New Roman" w:hAnsi="Times New Roman" w:cs="Times New Roman"/>
          <w:bCs/>
          <w:sz w:val="24"/>
          <w:szCs w:val="24"/>
        </w:rPr>
        <w:t>(</w:t>
      </w:r>
      <w:proofErr w:type="spellStart"/>
      <w:r w:rsidR="005365C5">
        <w:rPr>
          <w:rFonts w:ascii="Times New Roman" w:hAnsi="Times New Roman" w:cs="Times New Roman"/>
          <w:bCs/>
          <w:sz w:val="24"/>
          <w:szCs w:val="24"/>
        </w:rPr>
        <w:t>latitude</w:t>
      </w:r>
      <w:proofErr w:type="spellEnd"/>
      <w:r w:rsidR="005365C5">
        <w:rPr>
          <w:rFonts w:ascii="Times New Roman" w:hAnsi="Times New Roman" w:cs="Times New Roman"/>
          <w:bCs/>
          <w:sz w:val="24"/>
          <w:szCs w:val="24"/>
        </w:rPr>
        <w:t xml:space="preserve">) </w:t>
      </w:r>
      <w:r w:rsidRPr="007C0880">
        <w:rPr>
          <w:rFonts w:ascii="Times New Roman" w:hAnsi="Times New Roman" w:cs="Times New Roman"/>
          <w:bCs/>
          <w:sz w:val="24"/>
          <w:szCs w:val="24"/>
        </w:rPr>
        <w:t xml:space="preserve">ir ilguma </w:t>
      </w:r>
      <w:r w:rsidR="005365C5">
        <w:rPr>
          <w:rFonts w:ascii="Times New Roman" w:hAnsi="Times New Roman" w:cs="Times New Roman"/>
          <w:bCs/>
          <w:sz w:val="24"/>
          <w:szCs w:val="24"/>
        </w:rPr>
        <w:t>(</w:t>
      </w:r>
      <w:proofErr w:type="spellStart"/>
      <w:r w:rsidR="005365C5">
        <w:rPr>
          <w:rFonts w:ascii="Times New Roman" w:hAnsi="Times New Roman" w:cs="Times New Roman"/>
          <w:bCs/>
          <w:sz w:val="24"/>
          <w:szCs w:val="24"/>
        </w:rPr>
        <w:t>longitude</w:t>
      </w:r>
      <w:proofErr w:type="spellEnd"/>
      <w:r w:rsidR="005365C5">
        <w:rPr>
          <w:rFonts w:ascii="Times New Roman" w:hAnsi="Times New Roman" w:cs="Times New Roman"/>
          <w:bCs/>
          <w:sz w:val="24"/>
          <w:szCs w:val="24"/>
        </w:rPr>
        <w:t xml:space="preserve">) </w:t>
      </w:r>
      <w:r w:rsidRPr="007C0880">
        <w:rPr>
          <w:rFonts w:ascii="Times New Roman" w:hAnsi="Times New Roman" w:cs="Times New Roman"/>
          <w:bCs/>
          <w:sz w:val="24"/>
          <w:szCs w:val="24"/>
        </w:rPr>
        <w:t xml:space="preserve">jau buvo </w:t>
      </w:r>
      <w:proofErr w:type="spellStart"/>
      <w:r w:rsidRPr="007C0880">
        <w:rPr>
          <w:rFonts w:ascii="Times New Roman" w:hAnsi="Times New Roman" w:cs="Times New Roman"/>
          <w:bCs/>
          <w:sz w:val="24"/>
          <w:szCs w:val="24"/>
        </w:rPr>
        <w:t>eksplotuojamos</w:t>
      </w:r>
      <w:proofErr w:type="spellEnd"/>
      <w:r w:rsidRPr="007C0880">
        <w:rPr>
          <w:rFonts w:ascii="Times New Roman" w:hAnsi="Times New Roman" w:cs="Times New Roman"/>
          <w:bCs/>
          <w:sz w:val="24"/>
          <w:szCs w:val="24"/>
        </w:rPr>
        <w:t xml:space="preserve"> kartografijoje. Dekartas pilnai nerealizavo geometrijos </w:t>
      </w:r>
      <w:proofErr w:type="spellStart"/>
      <w:r w:rsidRPr="007C0880">
        <w:rPr>
          <w:rFonts w:ascii="Times New Roman" w:hAnsi="Times New Roman" w:cs="Times New Roman"/>
          <w:bCs/>
          <w:sz w:val="24"/>
          <w:szCs w:val="24"/>
        </w:rPr>
        <w:t>aritmetizacijos</w:t>
      </w:r>
      <w:proofErr w:type="spellEnd"/>
      <w:r w:rsidRPr="007C0880">
        <w:rPr>
          <w:rFonts w:ascii="Times New Roman" w:hAnsi="Times New Roman" w:cs="Times New Roman"/>
          <w:bCs/>
          <w:sz w:val="24"/>
          <w:szCs w:val="24"/>
        </w:rPr>
        <w:t xml:space="preserve">, suprantamos kaip </w:t>
      </w:r>
      <w:proofErr w:type="spellStart"/>
      <w:r w:rsidRPr="007C0880">
        <w:rPr>
          <w:rFonts w:ascii="Times New Roman" w:hAnsi="Times New Roman" w:cs="Times New Roman"/>
          <w:bCs/>
          <w:sz w:val="24"/>
          <w:szCs w:val="24"/>
        </w:rPr>
        <w:t>tęstinųjų</w:t>
      </w:r>
      <w:proofErr w:type="spellEnd"/>
      <w:r w:rsidRPr="007C0880">
        <w:rPr>
          <w:rFonts w:ascii="Times New Roman" w:hAnsi="Times New Roman" w:cs="Times New Roman"/>
          <w:bCs/>
          <w:sz w:val="24"/>
          <w:szCs w:val="24"/>
        </w:rPr>
        <w:t xml:space="preserve"> redukciją į diskrečiuosius skaičius. Jis redukavo geometriją į operacijas su dydžiais, kurie patys yra geometrijos objektai. Taigi, geometrij</w:t>
      </w:r>
      <w:r w:rsidR="003F5E98">
        <w:rPr>
          <w:rFonts w:ascii="Times New Roman" w:hAnsi="Times New Roman" w:cs="Times New Roman"/>
          <w:bCs/>
          <w:sz w:val="24"/>
          <w:szCs w:val="24"/>
        </w:rPr>
        <w:t>ą</w:t>
      </w:r>
      <w:r w:rsidRPr="007C0880">
        <w:rPr>
          <w:rFonts w:ascii="Times New Roman" w:hAnsi="Times New Roman" w:cs="Times New Roman"/>
          <w:bCs/>
          <w:sz w:val="24"/>
          <w:szCs w:val="24"/>
        </w:rPr>
        <w:t xml:space="preserve"> jis redukavo į la</w:t>
      </w:r>
      <w:r w:rsidR="005365C5">
        <w:rPr>
          <w:rFonts w:ascii="Times New Roman" w:hAnsi="Times New Roman" w:cs="Times New Roman"/>
          <w:bCs/>
          <w:sz w:val="24"/>
          <w:szCs w:val="24"/>
        </w:rPr>
        <w:t xml:space="preserve">bai paprastą geometrijos poaibį </w:t>
      </w:r>
      <w:r w:rsidR="003F5E98">
        <w:rPr>
          <w:rFonts w:ascii="Times New Roman" w:hAnsi="Times New Roman" w:cs="Times New Roman"/>
          <w:bCs/>
          <w:sz w:val="24"/>
          <w:szCs w:val="24"/>
        </w:rPr>
        <w:t>(</w:t>
      </w:r>
      <w:proofErr w:type="spellStart"/>
      <w:r w:rsidR="003F5E98">
        <w:rPr>
          <w:rFonts w:ascii="Times New Roman" w:hAnsi="Times New Roman" w:cs="Times New Roman"/>
          <w:bCs/>
          <w:sz w:val="24"/>
          <w:szCs w:val="24"/>
        </w:rPr>
        <w:t>ibid</w:t>
      </w:r>
      <w:proofErr w:type="spellEnd"/>
      <w:r w:rsidR="003F5E98">
        <w:rPr>
          <w:rFonts w:ascii="Times New Roman" w:hAnsi="Times New Roman" w:cs="Times New Roman"/>
          <w:bCs/>
          <w:sz w:val="24"/>
          <w:szCs w:val="24"/>
        </w:rPr>
        <w:t>, p. 157)</w:t>
      </w:r>
      <w:r w:rsidR="005365C5">
        <w:rPr>
          <w:rFonts w:ascii="Times New Roman" w:hAnsi="Times New Roman" w:cs="Times New Roman"/>
          <w:bCs/>
          <w:sz w:val="24"/>
          <w:szCs w:val="24"/>
        </w:rPr>
        <w:t>.</w:t>
      </w:r>
    </w:p>
    <w:p w:rsidR="007C0880" w:rsidRPr="001531BC" w:rsidRDefault="007B60C3" w:rsidP="001531BC">
      <w:pPr>
        <w:pStyle w:val="Heading1"/>
        <w:jc w:val="center"/>
        <w:rPr>
          <w:rFonts w:ascii="Times New Roman" w:hAnsi="Times New Roman" w:cs="Times New Roman"/>
          <w:color w:val="auto"/>
          <w:sz w:val="24"/>
          <w:szCs w:val="24"/>
        </w:rPr>
      </w:pPr>
      <w:bookmarkStart w:id="5" w:name="_Toc453509756"/>
      <w:r w:rsidRPr="007C0880">
        <w:rPr>
          <w:rFonts w:ascii="Times New Roman" w:hAnsi="Times New Roman" w:cs="Times New Roman"/>
          <w:color w:val="auto"/>
          <w:sz w:val="24"/>
          <w:szCs w:val="24"/>
        </w:rPr>
        <w:t>II SKYRIUS: GEOMETRIJOS ARITMETIZACIJOS PLĖTRA</w:t>
      </w:r>
      <w:bookmarkEnd w:id="5"/>
    </w:p>
    <w:p w:rsidR="007B60C3" w:rsidRDefault="007B60C3" w:rsidP="007C0880">
      <w:pPr>
        <w:pStyle w:val="Heading2"/>
        <w:jc w:val="center"/>
        <w:rPr>
          <w:rFonts w:ascii="Times New Roman" w:hAnsi="Times New Roman" w:cs="Times New Roman"/>
          <w:color w:val="auto"/>
          <w:sz w:val="24"/>
          <w:szCs w:val="24"/>
        </w:rPr>
      </w:pPr>
      <w:bookmarkStart w:id="6" w:name="_Toc453509757"/>
      <w:r w:rsidRPr="007C0880">
        <w:rPr>
          <w:rFonts w:ascii="Times New Roman" w:hAnsi="Times New Roman" w:cs="Times New Roman"/>
          <w:color w:val="auto"/>
          <w:sz w:val="24"/>
          <w:szCs w:val="24"/>
        </w:rPr>
        <w:t>Dekarto „judesio“ reikšmė tolimesniam</w:t>
      </w:r>
      <w:r w:rsidR="00104CEE" w:rsidRPr="007C0880">
        <w:rPr>
          <w:rFonts w:ascii="Times New Roman" w:hAnsi="Times New Roman" w:cs="Times New Roman"/>
          <w:color w:val="auto"/>
          <w:sz w:val="24"/>
          <w:szCs w:val="24"/>
        </w:rPr>
        <w:t xml:space="preserve"> matematikų darbui</w:t>
      </w:r>
      <w:bookmarkEnd w:id="6"/>
    </w:p>
    <w:p w:rsidR="007C0880" w:rsidRPr="007C0880" w:rsidRDefault="007C0880" w:rsidP="007C0880"/>
    <w:p w:rsidR="00701DFA" w:rsidRDefault="007D57ED" w:rsidP="00E63383">
      <w:pPr>
        <w:spacing w:line="480" w:lineRule="auto"/>
        <w:ind w:firstLine="720"/>
        <w:jc w:val="both"/>
        <w:rPr>
          <w:rStyle w:val="apple-converted-space"/>
          <w:rFonts w:ascii="Times New Roman" w:hAnsi="Times New Roman" w:cs="Times New Roman"/>
          <w:color w:val="252525"/>
          <w:sz w:val="24"/>
          <w:szCs w:val="24"/>
          <w:shd w:val="clear" w:color="auto" w:fill="FFFFFF"/>
        </w:rPr>
      </w:pPr>
      <w:r>
        <w:rPr>
          <w:rFonts w:ascii="Times New Roman" w:hAnsi="Times New Roman" w:cs="Times New Roman"/>
          <w:sz w:val="24"/>
          <w:szCs w:val="24"/>
        </w:rPr>
        <w:t>Kitas pažymėtinas</w:t>
      </w:r>
      <w:r w:rsidR="0044251D" w:rsidRPr="0044251D">
        <w:rPr>
          <w:rFonts w:ascii="Times New Roman" w:hAnsi="Times New Roman" w:cs="Times New Roman"/>
          <w:sz w:val="24"/>
          <w:szCs w:val="24"/>
        </w:rPr>
        <w:t xml:space="preserve"> bandymas </w:t>
      </w:r>
      <w:proofErr w:type="spellStart"/>
      <w:r w:rsidR="0044251D" w:rsidRPr="0044251D">
        <w:rPr>
          <w:rFonts w:ascii="Times New Roman" w:hAnsi="Times New Roman" w:cs="Times New Roman"/>
          <w:sz w:val="24"/>
          <w:szCs w:val="24"/>
        </w:rPr>
        <w:t>aritmetizuoti</w:t>
      </w:r>
      <w:proofErr w:type="spellEnd"/>
      <w:r w:rsidR="0044251D" w:rsidRPr="0044251D">
        <w:rPr>
          <w:rFonts w:ascii="Times New Roman" w:hAnsi="Times New Roman" w:cs="Times New Roman"/>
          <w:sz w:val="24"/>
          <w:szCs w:val="24"/>
        </w:rPr>
        <w:t xml:space="preserve"> geometriją buvo atliktas XVII amžiuje anglų matematiko Džono </w:t>
      </w:r>
      <w:proofErr w:type="spellStart"/>
      <w:r w:rsidR="0044251D" w:rsidRPr="0044251D">
        <w:rPr>
          <w:rFonts w:ascii="Times New Roman" w:hAnsi="Times New Roman" w:cs="Times New Roman"/>
          <w:sz w:val="24"/>
          <w:szCs w:val="24"/>
        </w:rPr>
        <w:t>V</w:t>
      </w:r>
      <w:r w:rsidR="00701DFA">
        <w:rPr>
          <w:rFonts w:ascii="Times New Roman" w:hAnsi="Times New Roman" w:cs="Times New Roman"/>
          <w:sz w:val="24"/>
          <w:szCs w:val="24"/>
        </w:rPr>
        <w:t>a</w:t>
      </w:r>
      <w:r w:rsidR="0044251D" w:rsidRPr="0044251D">
        <w:rPr>
          <w:rFonts w:ascii="Times New Roman" w:hAnsi="Times New Roman" w:cs="Times New Roman"/>
          <w:sz w:val="24"/>
          <w:szCs w:val="24"/>
        </w:rPr>
        <w:t>liso</w:t>
      </w:r>
      <w:proofErr w:type="spellEnd"/>
      <w:r w:rsidR="0044251D" w:rsidRPr="0044251D">
        <w:rPr>
          <w:rFonts w:ascii="Times New Roman" w:hAnsi="Times New Roman" w:cs="Times New Roman"/>
          <w:sz w:val="24"/>
          <w:szCs w:val="24"/>
        </w:rPr>
        <w:t xml:space="preserve"> (angl. </w:t>
      </w:r>
      <w:proofErr w:type="spellStart"/>
      <w:r w:rsidR="0044251D" w:rsidRPr="0044251D">
        <w:rPr>
          <w:rFonts w:ascii="Times New Roman" w:hAnsi="Times New Roman" w:cs="Times New Roman"/>
          <w:sz w:val="24"/>
          <w:szCs w:val="24"/>
        </w:rPr>
        <w:t>Wallis</w:t>
      </w:r>
      <w:proofErr w:type="spellEnd"/>
      <w:r w:rsidR="0044251D" w:rsidRPr="0044251D">
        <w:rPr>
          <w:rFonts w:ascii="Times New Roman" w:hAnsi="Times New Roman" w:cs="Times New Roman"/>
          <w:sz w:val="24"/>
          <w:szCs w:val="24"/>
        </w:rPr>
        <w:t xml:space="preserve">), </w:t>
      </w:r>
      <w:r w:rsidR="00701DFA">
        <w:rPr>
          <w:rFonts w:ascii="Times New Roman" w:hAnsi="Times New Roman" w:cs="Times New Roman"/>
          <w:sz w:val="24"/>
          <w:szCs w:val="24"/>
        </w:rPr>
        <w:t xml:space="preserve">vieno iš matematinės analizės pradininkų, pažymėtino dėl savo indelio į </w:t>
      </w:r>
      <w:r w:rsidR="005365C5">
        <w:rPr>
          <w:rFonts w:ascii="Times New Roman" w:hAnsi="Times New Roman" w:cs="Times New Roman"/>
          <w:sz w:val="24"/>
          <w:szCs w:val="24"/>
        </w:rPr>
        <w:t>be galo mažų dydžių analizę</w:t>
      </w:r>
      <w:r w:rsidR="002F6AF3">
        <w:rPr>
          <w:rFonts w:ascii="Times New Roman" w:hAnsi="Times New Roman" w:cs="Times New Roman"/>
          <w:sz w:val="24"/>
          <w:szCs w:val="24"/>
        </w:rPr>
        <w:t xml:space="preserve"> </w:t>
      </w:r>
      <w:r w:rsidR="0044251D" w:rsidRPr="0044251D">
        <w:rPr>
          <w:rFonts w:ascii="Times New Roman" w:hAnsi="Times New Roman" w:cs="Times New Roman"/>
          <w:sz w:val="24"/>
          <w:szCs w:val="24"/>
        </w:rPr>
        <w:t>(jam priskiriamas ir begalybės simbolio</w:t>
      </w:r>
      <w:r w:rsidR="0044251D" w:rsidRPr="0044251D">
        <w:rPr>
          <w:rStyle w:val="apple-converted-space"/>
          <w:rFonts w:ascii="Arial" w:hAnsi="Arial" w:cs="Arial"/>
          <w:color w:val="252525"/>
          <w:sz w:val="19"/>
          <w:szCs w:val="19"/>
          <w:shd w:val="clear" w:color="auto" w:fill="FFFFFF"/>
        </w:rPr>
        <w:t> </w:t>
      </w:r>
      <w:r w:rsidR="0044251D" w:rsidRPr="0044251D">
        <w:rPr>
          <w:rStyle w:val="apple-converted-space"/>
          <w:rFonts w:ascii="Times New Roman" w:hAnsi="Times New Roman" w:cs="Times New Roman"/>
          <w:color w:val="252525"/>
          <w:sz w:val="24"/>
          <w:szCs w:val="24"/>
          <w:shd w:val="clear" w:color="auto" w:fill="FFFFFF"/>
        </w:rPr>
        <w:t>∞ įvedimas)</w:t>
      </w:r>
      <w:r w:rsidR="0044251D">
        <w:rPr>
          <w:rStyle w:val="apple-converted-space"/>
          <w:rFonts w:ascii="Times New Roman" w:hAnsi="Times New Roman" w:cs="Times New Roman"/>
          <w:color w:val="252525"/>
          <w:sz w:val="24"/>
          <w:szCs w:val="24"/>
          <w:shd w:val="clear" w:color="auto" w:fill="FFFFFF"/>
        </w:rPr>
        <w:t>.</w:t>
      </w:r>
      <w:r w:rsidR="002F6AF3">
        <w:rPr>
          <w:rStyle w:val="apple-converted-space"/>
          <w:rFonts w:ascii="Times New Roman" w:hAnsi="Times New Roman" w:cs="Times New Roman"/>
          <w:color w:val="252525"/>
          <w:sz w:val="24"/>
          <w:szCs w:val="24"/>
          <w:shd w:val="clear" w:color="auto" w:fill="FFFFFF"/>
        </w:rPr>
        <w:t xml:space="preserve"> </w:t>
      </w:r>
      <w:proofErr w:type="spellStart"/>
      <w:r w:rsidR="002F6AF3">
        <w:rPr>
          <w:rStyle w:val="apple-converted-space"/>
          <w:rFonts w:ascii="Times New Roman" w:hAnsi="Times New Roman" w:cs="Times New Roman"/>
          <w:color w:val="252525"/>
          <w:sz w:val="24"/>
          <w:szCs w:val="24"/>
          <w:shd w:val="clear" w:color="auto" w:fill="FFFFFF"/>
        </w:rPr>
        <w:t>V</w:t>
      </w:r>
      <w:r w:rsidR="005365C5">
        <w:rPr>
          <w:rStyle w:val="apple-converted-space"/>
          <w:rFonts w:ascii="Times New Roman" w:hAnsi="Times New Roman" w:cs="Times New Roman"/>
          <w:color w:val="252525"/>
          <w:sz w:val="24"/>
          <w:szCs w:val="24"/>
          <w:shd w:val="clear" w:color="auto" w:fill="FFFFFF"/>
        </w:rPr>
        <w:t>a</w:t>
      </w:r>
      <w:r w:rsidR="002F6AF3">
        <w:rPr>
          <w:rStyle w:val="apple-converted-space"/>
          <w:rFonts w:ascii="Times New Roman" w:hAnsi="Times New Roman" w:cs="Times New Roman"/>
          <w:color w:val="252525"/>
          <w:sz w:val="24"/>
          <w:szCs w:val="24"/>
          <w:shd w:val="clear" w:color="auto" w:fill="FFFFFF"/>
        </w:rPr>
        <w:t>lisas</w:t>
      </w:r>
      <w:proofErr w:type="spellEnd"/>
      <w:r w:rsidR="002F6AF3">
        <w:rPr>
          <w:rStyle w:val="apple-converted-space"/>
          <w:rFonts w:ascii="Times New Roman" w:hAnsi="Times New Roman" w:cs="Times New Roman"/>
          <w:color w:val="252525"/>
          <w:sz w:val="24"/>
          <w:szCs w:val="24"/>
          <w:shd w:val="clear" w:color="auto" w:fill="FFFFFF"/>
        </w:rPr>
        <w:t xml:space="preserve"> pateikė antrosios ir penktosios </w:t>
      </w:r>
      <w:proofErr w:type="spellStart"/>
      <w:r w:rsidR="002F6AF3">
        <w:rPr>
          <w:rStyle w:val="apple-converted-space"/>
          <w:rFonts w:ascii="Times New Roman" w:hAnsi="Times New Roman" w:cs="Times New Roman"/>
          <w:color w:val="252525"/>
          <w:sz w:val="24"/>
          <w:szCs w:val="24"/>
          <w:shd w:val="clear" w:color="auto" w:fill="FFFFFF"/>
        </w:rPr>
        <w:t>Euklido</w:t>
      </w:r>
      <w:proofErr w:type="spellEnd"/>
      <w:r w:rsidR="002F6AF3">
        <w:rPr>
          <w:rStyle w:val="apple-converted-space"/>
          <w:rFonts w:ascii="Times New Roman" w:hAnsi="Times New Roman" w:cs="Times New Roman"/>
          <w:color w:val="252525"/>
          <w:sz w:val="24"/>
          <w:szCs w:val="24"/>
          <w:shd w:val="clear" w:color="auto" w:fill="FFFFFF"/>
        </w:rPr>
        <w:t xml:space="preserve"> knygų aritmetinę traktuotę: iš pradžių jis išvedė lygtis iš klasikinių apibrėžimų pagal </w:t>
      </w:r>
      <w:r w:rsidR="005C2957">
        <w:rPr>
          <w:rStyle w:val="apple-converted-space"/>
          <w:rFonts w:ascii="Times New Roman" w:hAnsi="Times New Roman" w:cs="Times New Roman"/>
          <w:color w:val="252525"/>
          <w:sz w:val="24"/>
          <w:szCs w:val="24"/>
          <w:shd w:val="clear" w:color="auto" w:fill="FFFFFF"/>
        </w:rPr>
        <w:t>kūgio pjūvius</w:t>
      </w:r>
      <w:r w:rsidR="002F6AF3">
        <w:rPr>
          <w:rStyle w:val="apple-converted-space"/>
          <w:rFonts w:ascii="Times New Roman" w:hAnsi="Times New Roman" w:cs="Times New Roman"/>
          <w:color w:val="252525"/>
          <w:sz w:val="24"/>
          <w:szCs w:val="24"/>
          <w:shd w:val="clear" w:color="auto" w:fill="FFFFFF"/>
        </w:rPr>
        <w:t xml:space="preserve">, o </w:t>
      </w:r>
      <w:r w:rsidR="005C2957">
        <w:rPr>
          <w:rStyle w:val="apple-converted-space"/>
          <w:rFonts w:ascii="Times New Roman" w:hAnsi="Times New Roman" w:cs="Times New Roman"/>
          <w:color w:val="252525"/>
          <w:sz w:val="24"/>
          <w:szCs w:val="24"/>
          <w:shd w:val="clear" w:color="auto" w:fill="FFFFFF"/>
        </w:rPr>
        <w:t>jų</w:t>
      </w:r>
      <w:r w:rsidR="002F6AF3">
        <w:rPr>
          <w:rStyle w:val="apple-converted-space"/>
          <w:rFonts w:ascii="Times New Roman" w:hAnsi="Times New Roman" w:cs="Times New Roman"/>
          <w:color w:val="252525"/>
          <w:sz w:val="24"/>
          <w:szCs w:val="24"/>
          <w:shd w:val="clear" w:color="auto" w:fill="FFFFFF"/>
        </w:rPr>
        <w:t xml:space="preserve"> savybes - atvirkščiai - </w:t>
      </w:r>
      <w:r w:rsidR="00E63383">
        <w:rPr>
          <w:rStyle w:val="apple-converted-space"/>
          <w:rFonts w:ascii="Times New Roman" w:hAnsi="Times New Roman" w:cs="Times New Roman"/>
          <w:color w:val="252525"/>
          <w:sz w:val="24"/>
          <w:szCs w:val="24"/>
          <w:shd w:val="clear" w:color="auto" w:fill="FFFFFF"/>
        </w:rPr>
        <w:t>išvedė iš lygčių „</w:t>
      </w:r>
      <w:r w:rsidR="002F6AF3">
        <w:rPr>
          <w:rStyle w:val="apple-converted-space"/>
          <w:rFonts w:ascii="Times New Roman" w:hAnsi="Times New Roman" w:cs="Times New Roman"/>
          <w:color w:val="252525"/>
          <w:sz w:val="24"/>
          <w:szCs w:val="24"/>
          <w:shd w:val="clear" w:color="auto" w:fill="FFFFFF"/>
        </w:rPr>
        <w:t>nesupainiodamas</w:t>
      </w:r>
      <w:r w:rsidR="005C2957">
        <w:rPr>
          <w:rStyle w:val="apple-converted-space"/>
          <w:rFonts w:ascii="Times New Roman" w:hAnsi="Times New Roman" w:cs="Times New Roman"/>
          <w:color w:val="252525"/>
          <w:sz w:val="24"/>
          <w:szCs w:val="24"/>
          <w:shd w:val="clear" w:color="auto" w:fill="FFFFFF"/>
        </w:rPr>
        <w:t xml:space="preserve"> kūgio</w:t>
      </w:r>
      <w:r w:rsidR="00E63383">
        <w:rPr>
          <w:rStyle w:val="apple-converted-space"/>
          <w:rFonts w:ascii="Times New Roman" w:hAnsi="Times New Roman" w:cs="Times New Roman"/>
          <w:color w:val="252525"/>
          <w:sz w:val="24"/>
          <w:szCs w:val="24"/>
          <w:shd w:val="clear" w:color="auto" w:fill="FFFFFF"/>
        </w:rPr>
        <w:t>“</w:t>
      </w:r>
      <w:r w:rsidR="002F6AF3">
        <w:rPr>
          <w:rStyle w:val="apple-converted-space"/>
          <w:rFonts w:ascii="Times New Roman" w:hAnsi="Times New Roman" w:cs="Times New Roman"/>
          <w:color w:val="252525"/>
          <w:sz w:val="24"/>
          <w:szCs w:val="24"/>
          <w:shd w:val="clear" w:color="auto" w:fill="FFFFFF"/>
        </w:rPr>
        <w:t xml:space="preserve"> („</w:t>
      </w:r>
      <w:proofErr w:type="spellStart"/>
      <w:r w:rsidR="002F6AF3">
        <w:rPr>
          <w:rStyle w:val="apple-converted-space"/>
          <w:rFonts w:ascii="Times New Roman" w:hAnsi="Times New Roman" w:cs="Times New Roman"/>
          <w:color w:val="252525"/>
          <w:sz w:val="24"/>
          <w:szCs w:val="24"/>
          <w:shd w:val="clear" w:color="auto" w:fill="FFFFFF"/>
        </w:rPr>
        <w:t>without</w:t>
      </w:r>
      <w:proofErr w:type="spellEnd"/>
      <w:r w:rsidR="002F6AF3">
        <w:rPr>
          <w:rStyle w:val="apple-converted-space"/>
          <w:rFonts w:ascii="Times New Roman" w:hAnsi="Times New Roman" w:cs="Times New Roman"/>
          <w:color w:val="252525"/>
          <w:sz w:val="24"/>
          <w:szCs w:val="24"/>
          <w:shd w:val="clear" w:color="auto" w:fill="FFFFFF"/>
        </w:rPr>
        <w:t xml:space="preserve"> </w:t>
      </w:r>
      <w:proofErr w:type="spellStart"/>
      <w:r w:rsidR="002F6AF3">
        <w:rPr>
          <w:rStyle w:val="apple-converted-space"/>
          <w:rFonts w:ascii="Times New Roman" w:hAnsi="Times New Roman" w:cs="Times New Roman"/>
          <w:color w:val="252525"/>
          <w:sz w:val="24"/>
          <w:szCs w:val="24"/>
          <w:shd w:val="clear" w:color="auto" w:fill="FFFFFF"/>
        </w:rPr>
        <w:t>the</w:t>
      </w:r>
      <w:proofErr w:type="spellEnd"/>
      <w:r w:rsidR="002F6AF3">
        <w:rPr>
          <w:rStyle w:val="apple-converted-space"/>
          <w:rFonts w:ascii="Times New Roman" w:hAnsi="Times New Roman" w:cs="Times New Roman"/>
          <w:color w:val="252525"/>
          <w:sz w:val="24"/>
          <w:szCs w:val="24"/>
          <w:shd w:val="clear" w:color="auto" w:fill="FFFFFF"/>
        </w:rPr>
        <w:t xml:space="preserve"> </w:t>
      </w:r>
      <w:proofErr w:type="spellStart"/>
      <w:r w:rsidR="002F6AF3">
        <w:rPr>
          <w:rStyle w:val="apple-converted-space"/>
          <w:rFonts w:ascii="Times New Roman" w:hAnsi="Times New Roman" w:cs="Times New Roman"/>
          <w:color w:val="252525"/>
          <w:sz w:val="24"/>
          <w:szCs w:val="24"/>
          <w:shd w:val="clear" w:color="auto" w:fill="FFFFFF"/>
        </w:rPr>
        <w:t>embranglings</w:t>
      </w:r>
      <w:proofErr w:type="spellEnd"/>
      <w:r w:rsidR="002F6AF3">
        <w:rPr>
          <w:rStyle w:val="apple-converted-space"/>
          <w:rFonts w:ascii="Times New Roman" w:hAnsi="Times New Roman" w:cs="Times New Roman"/>
          <w:color w:val="252525"/>
          <w:sz w:val="24"/>
          <w:szCs w:val="24"/>
          <w:shd w:val="clear" w:color="auto" w:fill="FFFFFF"/>
        </w:rPr>
        <w:t xml:space="preserve"> </w:t>
      </w:r>
      <w:proofErr w:type="spellStart"/>
      <w:r w:rsidR="002F6AF3">
        <w:rPr>
          <w:rStyle w:val="apple-converted-space"/>
          <w:rFonts w:ascii="Times New Roman" w:hAnsi="Times New Roman" w:cs="Times New Roman"/>
          <w:color w:val="252525"/>
          <w:sz w:val="24"/>
          <w:szCs w:val="24"/>
          <w:shd w:val="clear" w:color="auto" w:fill="FFFFFF"/>
        </w:rPr>
        <w:t>of</w:t>
      </w:r>
      <w:proofErr w:type="spellEnd"/>
      <w:r w:rsidR="002F6AF3">
        <w:rPr>
          <w:rStyle w:val="apple-converted-space"/>
          <w:rFonts w:ascii="Times New Roman" w:hAnsi="Times New Roman" w:cs="Times New Roman"/>
          <w:color w:val="252525"/>
          <w:sz w:val="24"/>
          <w:szCs w:val="24"/>
          <w:shd w:val="clear" w:color="auto" w:fill="FFFFFF"/>
        </w:rPr>
        <w:t xml:space="preserve"> </w:t>
      </w:r>
      <w:proofErr w:type="spellStart"/>
      <w:r w:rsidR="002F6AF3">
        <w:rPr>
          <w:rStyle w:val="apple-converted-space"/>
          <w:rFonts w:ascii="Times New Roman" w:hAnsi="Times New Roman" w:cs="Times New Roman"/>
          <w:color w:val="252525"/>
          <w:sz w:val="24"/>
          <w:szCs w:val="24"/>
          <w:shd w:val="clear" w:color="auto" w:fill="FFFFFF"/>
        </w:rPr>
        <w:t>the</w:t>
      </w:r>
      <w:proofErr w:type="spellEnd"/>
      <w:r w:rsidR="002F6AF3">
        <w:rPr>
          <w:rStyle w:val="apple-converted-space"/>
          <w:rFonts w:ascii="Times New Roman" w:hAnsi="Times New Roman" w:cs="Times New Roman"/>
          <w:color w:val="252525"/>
          <w:sz w:val="24"/>
          <w:szCs w:val="24"/>
          <w:shd w:val="clear" w:color="auto" w:fill="FFFFFF"/>
        </w:rPr>
        <w:t xml:space="preserve"> </w:t>
      </w:r>
      <w:proofErr w:type="spellStart"/>
      <w:r w:rsidR="002F6AF3">
        <w:rPr>
          <w:rStyle w:val="apple-converted-space"/>
          <w:rFonts w:ascii="Times New Roman" w:hAnsi="Times New Roman" w:cs="Times New Roman"/>
          <w:color w:val="252525"/>
          <w:sz w:val="24"/>
          <w:szCs w:val="24"/>
          <w:shd w:val="clear" w:color="auto" w:fill="FFFFFF"/>
        </w:rPr>
        <w:t>cone</w:t>
      </w:r>
      <w:proofErr w:type="spellEnd"/>
      <w:r w:rsidR="002F6AF3">
        <w:rPr>
          <w:rStyle w:val="apple-converted-space"/>
          <w:rFonts w:ascii="Times New Roman" w:hAnsi="Times New Roman" w:cs="Times New Roman"/>
          <w:color w:val="252525"/>
          <w:sz w:val="24"/>
          <w:szCs w:val="24"/>
          <w:shd w:val="clear" w:color="auto" w:fill="FFFFFF"/>
        </w:rPr>
        <w:t>“) (</w:t>
      </w:r>
      <w:proofErr w:type="spellStart"/>
      <w:r w:rsidR="002F6AF3">
        <w:rPr>
          <w:rStyle w:val="apple-converted-space"/>
          <w:rFonts w:ascii="Times New Roman" w:hAnsi="Times New Roman" w:cs="Times New Roman"/>
          <w:color w:val="252525"/>
          <w:sz w:val="24"/>
          <w:szCs w:val="24"/>
          <w:shd w:val="clear" w:color="auto" w:fill="FFFFFF"/>
        </w:rPr>
        <w:t>Stillwell</w:t>
      </w:r>
      <w:proofErr w:type="spellEnd"/>
      <w:r w:rsidR="002F6AF3">
        <w:rPr>
          <w:rStyle w:val="apple-converted-space"/>
          <w:rFonts w:ascii="Times New Roman" w:hAnsi="Times New Roman" w:cs="Times New Roman"/>
          <w:color w:val="252525"/>
          <w:sz w:val="24"/>
          <w:szCs w:val="24"/>
          <w:shd w:val="clear" w:color="auto" w:fill="FFFFFF"/>
        </w:rPr>
        <w:t>, 2010, p. 120)</w:t>
      </w:r>
      <w:r w:rsidR="005365C5">
        <w:rPr>
          <w:rStyle w:val="apple-converted-space"/>
          <w:rFonts w:ascii="Times New Roman" w:hAnsi="Times New Roman" w:cs="Times New Roman"/>
          <w:color w:val="252525"/>
          <w:sz w:val="24"/>
          <w:szCs w:val="24"/>
          <w:shd w:val="clear" w:color="auto" w:fill="FFFFFF"/>
        </w:rPr>
        <w:t>.</w:t>
      </w:r>
      <w:r w:rsidR="007B60C3">
        <w:rPr>
          <w:rStyle w:val="apple-converted-space"/>
          <w:rFonts w:ascii="Times New Roman" w:hAnsi="Times New Roman" w:cs="Times New Roman"/>
          <w:color w:val="252525"/>
          <w:sz w:val="24"/>
          <w:szCs w:val="24"/>
          <w:shd w:val="clear" w:color="auto" w:fill="FFFFFF"/>
        </w:rPr>
        <w:t xml:space="preserve"> 1655 m. </w:t>
      </w:r>
      <w:proofErr w:type="spellStart"/>
      <w:r w:rsidR="007B60C3">
        <w:rPr>
          <w:rStyle w:val="apple-converted-space"/>
          <w:rFonts w:ascii="Times New Roman" w:hAnsi="Times New Roman" w:cs="Times New Roman"/>
          <w:color w:val="252525"/>
          <w:sz w:val="24"/>
          <w:szCs w:val="24"/>
          <w:shd w:val="clear" w:color="auto" w:fill="FFFFFF"/>
        </w:rPr>
        <w:t>Valisas</w:t>
      </w:r>
      <w:proofErr w:type="spellEnd"/>
      <w:r w:rsidR="007B60C3">
        <w:rPr>
          <w:rStyle w:val="apple-converted-space"/>
          <w:rFonts w:ascii="Times New Roman" w:hAnsi="Times New Roman" w:cs="Times New Roman"/>
          <w:color w:val="252525"/>
          <w:sz w:val="24"/>
          <w:szCs w:val="24"/>
          <w:shd w:val="clear" w:color="auto" w:fill="FFFFFF"/>
        </w:rPr>
        <w:t xml:space="preserve"> išplėtojo Dekarto idėjas savo „</w:t>
      </w:r>
      <w:proofErr w:type="spellStart"/>
      <w:r w:rsidR="007B60C3">
        <w:rPr>
          <w:rStyle w:val="apple-converted-space"/>
          <w:rFonts w:ascii="Times New Roman" w:hAnsi="Times New Roman" w:cs="Times New Roman"/>
          <w:color w:val="252525"/>
          <w:sz w:val="24"/>
          <w:szCs w:val="24"/>
          <w:shd w:val="clear" w:color="auto" w:fill="FFFFFF"/>
        </w:rPr>
        <w:t>Begalinumo</w:t>
      </w:r>
      <w:proofErr w:type="spellEnd"/>
      <w:r w:rsidR="007B60C3">
        <w:rPr>
          <w:rStyle w:val="apple-converted-space"/>
          <w:rFonts w:ascii="Times New Roman" w:hAnsi="Times New Roman" w:cs="Times New Roman"/>
          <w:color w:val="252525"/>
          <w:sz w:val="24"/>
          <w:szCs w:val="24"/>
          <w:shd w:val="clear" w:color="auto" w:fill="FFFFFF"/>
        </w:rPr>
        <w:t xml:space="preserve"> aritmetikoje“, kurioje pateikė griežtą kintamojo ribos apibrėžimą, pir</w:t>
      </w:r>
      <w:r w:rsidR="005365C5">
        <w:rPr>
          <w:rStyle w:val="apple-converted-space"/>
          <w:rFonts w:ascii="Times New Roman" w:hAnsi="Times New Roman" w:cs="Times New Roman"/>
          <w:color w:val="252525"/>
          <w:sz w:val="24"/>
          <w:szCs w:val="24"/>
          <w:shd w:val="clear" w:color="auto" w:fill="FFFFFF"/>
        </w:rPr>
        <w:t>m</w:t>
      </w:r>
      <w:r w:rsidR="007B60C3">
        <w:rPr>
          <w:rStyle w:val="apple-converted-space"/>
          <w:rFonts w:ascii="Times New Roman" w:hAnsi="Times New Roman" w:cs="Times New Roman"/>
          <w:color w:val="252525"/>
          <w:sz w:val="24"/>
          <w:szCs w:val="24"/>
          <w:shd w:val="clear" w:color="auto" w:fill="FFFFFF"/>
        </w:rPr>
        <w:t>ąkart įvedė neigiamas absc</w:t>
      </w:r>
      <w:r w:rsidR="005365C5">
        <w:rPr>
          <w:rStyle w:val="apple-converted-space"/>
          <w:rFonts w:ascii="Times New Roman" w:hAnsi="Times New Roman" w:cs="Times New Roman"/>
          <w:color w:val="252525"/>
          <w:sz w:val="24"/>
          <w:szCs w:val="24"/>
          <w:shd w:val="clear" w:color="auto" w:fill="FFFFFF"/>
        </w:rPr>
        <w:t>is</w:t>
      </w:r>
      <w:r w:rsidR="007B60C3">
        <w:rPr>
          <w:rStyle w:val="apple-converted-space"/>
          <w:rFonts w:ascii="Times New Roman" w:hAnsi="Times New Roman" w:cs="Times New Roman"/>
          <w:color w:val="252525"/>
          <w:sz w:val="24"/>
          <w:szCs w:val="24"/>
          <w:shd w:val="clear" w:color="auto" w:fill="FFFFFF"/>
        </w:rPr>
        <w:t xml:space="preserve">es ir paskaičiavo begalinių eilučių reikšmes. </w:t>
      </w:r>
      <w:r w:rsidR="007B60C3" w:rsidRPr="007B60C3">
        <w:rPr>
          <w:rFonts w:ascii="Times New Roman" w:hAnsi="Times New Roman" w:cs="Times New Roman"/>
          <w:bCs/>
          <w:sz w:val="24"/>
          <w:szCs w:val="24"/>
        </w:rPr>
        <w:t xml:space="preserve">Dekartas aritmetikos terminologiją (sudėtį, atimtį, daugybą, dalybą, kvadratinės šaknies traukimą) naudoja nurodyti operacijas su dydžiais, o apibrėžti dydžius </w:t>
      </w:r>
      <w:r w:rsidR="003F5E98">
        <w:rPr>
          <w:rFonts w:ascii="Times New Roman" w:hAnsi="Times New Roman" w:cs="Times New Roman"/>
          <w:bCs/>
          <w:sz w:val="24"/>
          <w:szCs w:val="24"/>
        </w:rPr>
        <w:t xml:space="preserve">pasitelkia </w:t>
      </w:r>
      <w:proofErr w:type="spellStart"/>
      <w:r w:rsidR="003F5E98">
        <w:rPr>
          <w:rFonts w:ascii="Times New Roman" w:hAnsi="Times New Roman" w:cs="Times New Roman"/>
          <w:bCs/>
          <w:sz w:val="24"/>
          <w:szCs w:val="24"/>
        </w:rPr>
        <w:t>algebrišką</w:t>
      </w:r>
      <w:proofErr w:type="spellEnd"/>
      <w:r w:rsidR="003F5E98">
        <w:rPr>
          <w:rFonts w:ascii="Times New Roman" w:hAnsi="Times New Roman" w:cs="Times New Roman"/>
          <w:bCs/>
          <w:sz w:val="24"/>
          <w:szCs w:val="24"/>
        </w:rPr>
        <w:t xml:space="preserve"> išraišką</w:t>
      </w:r>
      <w:r w:rsidR="007B60C3" w:rsidRPr="007B60C3">
        <w:rPr>
          <w:rFonts w:ascii="Times New Roman" w:hAnsi="Times New Roman" w:cs="Times New Roman"/>
          <w:bCs/>
          <w:sz w:val="24"/>
          <w:szCs w:val="24"/>
        </w:rPr>
        <w:t xml:space="preserve"> </w:t>
      </w:r>
      <m:oMath>
        <m:r>
          <w:rPr>
            <w:rFonts w:ascii="Cambria Math" w:hAnsi="Times New Roman" w:cs="Times New Roman"/>
            <w:sz w:val="24"/>
            <w:szCs w:val="24"/>
          </w:rPr>
          <m:t>(</m:t>
        </m:r>
        <m:rad>
          <m:radPr>
            <m:degHide m:val="1"/>
            <m:ctrlPr>
              <w:rPr>
                <w:rFonts w:ascii="Cambria Math" w:eastAsia="Times New Roman" w:hAnsi="Times New Roman" w:cs="Times New Roman"/>
                <w:i/>
                <w:sz w:val="24"/>
                <w:szCs w:val="24"/>
              </w:rPr>
            </m:ctrlPr>
          </m:radPr>
          <m:deg/>
          <m:e>
            <m:sSup>
              <m:sSupPr>
                <m:ctrlPr>
                  <w:rPr>
                    <w:rFonts w:ascii="Cambria Math" w:eastAsia="Times New Roman" w:hAnsi="Times New Roman" w:cs="Times New Roman"/>
                    <w:i/>
                    <w:sz w:val="24"/>
                    <w:szCs w:val="24"/>
                  </w:rPr>
                </m:ctrlPr>
              </m:sSupPr>
              <m:e>
                <m:r>
                  <w:rPr>
                    <w:rFonts w:ascii="Cambria Math" w:hAnsi="Cambria Math" w:cs="Times New Roman"/>
                    <w:sz w:val="24"/>
                    <w:szCs w:val="24"/>
                  </w:rPr>
                  <m:t>a</m:t>
                </m:r>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eastAsia="Times New Roman" w:hAnsi="Times New Roman" w:cs="Times New Roman"/>
                    <w:i/>
                    <w:sz w:val="24"/>
                    <w:szCs w:val="24"/>
                  </w:rPr>
                </m:ctrlPr>
              </m:sSupPr>
              <m:e>
                <m:r>
                  <w:rPr>
                    <w:rFonts w:ascii="Cambria Math" w:hAnsi="Cambria Math" w:cs="Times New Roman"/>
                    <w:sz w:val="24"/>
                    <w:szCs w:val="24"/>
                  </w:rPr>
                  <m:t>b</m:t>
                </m:r>
              </m:e>
              <m:sup>
                <m:r>
                  <w:rPr>
                    <w:rFonts w:ascii="Cambria Math" w:hAnsi="Times New Roman" w:cs="Times New Roman"/>
                    <w:sz w:val="24"/>
                    <w:szCs w:val="24"/>
                  </w:rPr>
                  <m:t>2</m:t>
                </m:r>
              </m:sup>
            </m:sSup>
          </m:e>
        </m:rad>
      </m:oMath>
      <w:r w:rsidR="007B60C3" w:rsidRPr="007B60C3">
        <w:rPr>
          <w:rFonts w:ascii="Times New Roman" w:hAnsi="Times New Roman" w:cs="Times New Roman"/>
          <w:bCs/>
          <w:sz w:val="24"/>
          <w:szCs w:val="24"/>
        </w:rPr>
        <w:t>) – jis sumažino skirtį tarp aritmetikos ir geometrijos, o tokia pati formulė gali būti pasitelkia</w:t>
      </w:r>
      <w:r w:rsidR="003F5E98">
        <w:rPr>
          <w:rFonts w:ascii="Times New Roman" w:hAnsi="Times New Roman" w:cs="Times New Roman"/>
          <w:bCs/>
          <w:sz w:val="24"/>
          <w:szCs w:val="24"/>
        </w:rPr>
        <w:t>m</w:t>
      </w:r>
      <w:r w:rsidR="007B60C3" w:rsidRPr="007B60C3">
        <w:rPr>
          <w:rFonts w:ascii="Times New Roman" w:hAnsi="Times New Roman" w:cs="Times New Roman"/>
          <w:bCs/>
          <w:sz w:val="24"/>
          <w:szCs w:val="24"/>
        </w:rPr>
        <w:t>a tiek skaičiams, tiek dydžiams. Gali atrodyti netikėt</w:t>
      </w:r>
      <w:r w:rsidR="005365C5">
        <w:rPr>
          <w:rFonts w:ascii="Times New Roman" w:hAnsi="Times New Roman" w:cs="Times New Roman"/>
          <w:bCs/>
          <w:sz w:val="24"/>
          <w:szCs w:val="24"/>
        </w:rPr>
        <w:t>a</w:t>
      </w:r>
      <w:r w:rsidR="007B60C3" w:rsidRPr="007B60C3">
        <w:rPr>
          <w:rFonts w:ascii="Times New Roman" w:hAnsi="Times New Roman" w:cs="Times New Roman"/>
          <w:bCs/>
          <w:sz w:val="24"/>
          <w:szCs w:val="24"/>
        </w:rPr>
        <w:t>, kad Dekarto laik</w:t>
      </w:r>
      <w:r w:rsidR="00997C82">
        <w:rPr>
          <w:rFonts w:ascii="Times New Roman" w:hAnsi="Times New Roman" w:cs="Times New Roman"/>
          <w:bCs/>
          <w:sz w:val="24"/>
          <w:szCs w:val="24"/>
        </w:rPr>
        <w:t>mečiu</w:t>
      </w:r>
      <w:r w:rsidR="007B60C3" w:rsidRPr="007B60C3">
        <w:rPr>
          <w:rFonts w:ascii="Times New Roman" w:hAnsi="Times New Roman" w:cs="Times New Roman"/>
          <w:bCs/>
          <w:sz w:val="24"/>
          <w:szCs w:val="24"/>
        </w:rPr>
        <w:t xml:space="preserve"> neigiami skaičiai nebuvo visuotinai priimti, tačiau tai gali būti paaiškint</w:t>
      </w:r>
      <w:r w:rsidR="005365C5">
        <w:rPr>
          <w:rFonts w:ascii="Times New Roman" w:hAnsi="Times New Roman" w:cs="Times New Roman"/>
          <w:bCs/>
          <w:sz w:val="24"/>
          <w:szCs w:val="24"/>
        </w:rPr>
        <w:t>a</w:t>
      </w:r>
      <w:r w:rsidR="007B60C3" w:rsidRPr="007B60C3">
        <w:rPr>
          <w:rFonts w:ascii="Times New Roman" w:hAnsi="Times New Roman" w:cs="Times New Roman"/>
          <w:bCs/>
          <w:sz w:val="24"/>
          <w:szCs w:val="24"/>
        </w:rPr>
        <w:t xml:space="preserve"> </w:t>
      </w:r>
      <w:proofErr w:type="spellStart"/>
      <w:r w:rsidR="007B60C3" w:rsidRPr="007B60C3">
        <w:rPr>
          <w:rFonts w:ascii="Times New Roman" w:hAnsi="Times New Roman" w:cs="Times New Roman"/>
          <w:bCs/>
          <w:sz w:val="24"/>
          <w:szCs w:val="24"/>
        </w:rPr>
        <w:t>graikiškuoju</w:t>
      </w:r>
      <w:proofErr w:type="spellEnd"/>
      <w:r w:rsidR="007B60C3" w:rsidRPr="007B60C3">
        <w:rPr>
          <w:rFonts w:ascii="Times New Roman" w:hAnsi="Times New Roman" w:cs="Times New Roman"/>
          <w:bCs/>
          <w:sz w:val="24"/>
          <w:szCs w:val="24"/>
        </w:rPr>
        <w:t xml:space="preserve"> pasaulio supratimo modeliu: „</w:t>
      </w:r>
      <w:proofErr w:type="spellStart"/>
      <w:r w:rsidR="007B60C3" w:rsidRPr="007B60C3">
        <w:rPr>
          <w:rFonts w:ascii="Times New Roman" w:hAnsi="Times New Roman" w:cs="Times New Roman"/>
          <w:bCs/>
          <w:sz w:val="24"/>
          <w:szCs w:val="24"/>
        </w:rPr>
        <w:t>How</w:t>
      </w:r>
      <w:proofErr w:type="spellEnd"/>
      <w:r w:rsidR="007B60C3" w:rsidRPr="007B60C3">
        <w:rPr>
          <w:rFonts w:ascii="Times New Roman" w:hAnsi="Times New Roman" w:cs="Times New Roman"/>
          <w:bCs/>
          <w:sz w:val="24"/>
          <w:szCs w:val="24"/>
        </w:rPr>
        <w:t xml:space="preserve"> </w:t>
      </w:r>
      <w:proofErr w:type="spellStart"/>
      <w:r w:rsidR="007B60C3" w:rsidRPr="007B60C3">
        <w:rPr>
          <w:rFonts w:ascii="Times New Roman" w:hAnsi="Times New Roman" w:cs="Times New Roman"/>
          <w:bCs/>
          <w:sz w:val="24"/>
          <w:szCs w:val="24"/>
        </w:rPr>
        <w:t>could</w:t>
      </w:r>
      <w:proofErr w:type="spellEnd"/>
      <w:r w:rsidR="007B60C3" w:rsidRPr="007B60C3">
        <w:rPr>
          <w:rFonts w:ascii="Times New Roman" w:hAnsi="Times New Roman" w:cs="Times New Roman"/>
          <w:bCs/>
          <w:sz w:val="24"/>
          <w:szCs w:val="24"/>
        </w:rPr>
        <w:t xml:space="preserve"> </w:t>
      </w:r>
      <w:proofErr w:type="spellStart"/>
      <w:r w:rsidR="007B60C3" w:rsidRPr="007B60C3">
        <w:rPr>
          <w:rFonts w:ascii="Times New Roman" w:hAnsi="Times New Roman" w:cs="Times New Roman"/>
          <w:bCs/>
          <w:sz w:val="24"/>
          <w:szCs w:val="24"/>
        </w:rPr>
        <w:lastRenderedPageBreak/>
        <w:t>you</w:t>
      </w:r>
      <w:proofErr w:type="spellEnd"/>
      <w:r w:rsidR="007B60C3" w:rsidRPr="007B60C3">
        <w:rPr>
          <w:rFonts w:ascii="Times New Roman" w:hAnsi="Times New Roman" w:cs="Times New Roman"/>
          <w:bCs/>
          <w:sz w:val="24"/>
          <w:szCs w:val="24"/>
        </w:rPr>
        <w:t xml:space="preserve"> </w:t>
      </w:r>
      <w:proofErr w:type="spellStart"/>
      <w:r w:rsidR="007B60C3" w:rsidRPr="007B60C3">
        <w:rPr>
          <w:rFonts w:ascii="Times New Roman" w:hAnsi="Times New Roman" w:cs="Times New Roman"/>
          <w:bCs/>
          <w:sz w:val="24"/>
          <w:szCs w:val="24"/>
        </w:rPr>
        <w:t>have</w:t>
      </w:r>
      <w:proofErr w:type="spellEnd"/>
      <w:r w:rsidR="007B60C3" w:rsidRPr="007B60C3">
        <w:rPr>
          <w:rFonts w:ascii="Times New Roman" w:hAnsi="Times New Roman" w:cs="Times New Roman"/>
          <w:bCs/>
          <w:sz w:val="24"/>
          <w:szCs w:val="24"/>
        </w:rPr>
        <w:t xml:space="preserve"> a </w:t>
      </w:r>
      <w:proofErr w:type="spellStart"/>
      <w:r w:rsidR="007B60C3" w:rsidRPr="007B60C3">
        <w:rPr>
          <w:rFonts w:ascii="Times New Roman" w:hAnsi="Times New Roman" w:cs="Times New Roman"/>
          <w:bCs/>
          <w:sz w:val="24"/>
          <w:szCs w:val="24"/>
        </w:rPr>
        <w:t>fewer</w:t>
      </w:r>
      <w:proofErr w:type="spellEnd"/>
      <w:r w:rsidR="007B60C3" w:rsidRPr="007B60C3">
        <w:rPr>
          <w:rFonts w:ascii="Times New Roman" w:hAnsi="Times New Roman" w:cs="Times New Roman"/>
          <w:bCs/>
          <w:sz w:val="24"/>
          <w:szCs w:val="24"/>
        </w:rPr>
        <w:t xml:space="preserve"> </w:t>
      </w:r>
      <w:proofErr w:type="spellStart"/>
      <w:r w:rsidR="007B60C3" w:rsidRPr="007B60C3">
        <w:rPr>
          <w:rFonts w:ascii="Times New Roman" w:hAnsi="Times New Roman" w:cs="Times New Roman"/>
          <w:bCs/>
          <w:sz w:val="24"/>
          <w:szCs w:val="24"/>
        </w:rPr>
        <w:t>than</w:t>
      </w:r>
      <w:proofErr w:type="spellEnd"/>
      <w:r w:rsidR="007B60C3" w:rsidRPr="007B60C3">
        <w:rPr>
          <w:rFonts w:ascii="Times New Roman" w:hAnsi="Times New Roman" w:cs="Times New Roman"/>
          <w:bCs/>
          <w:sz w:val="24"/>
          <w:szCs w:val="24"/>
        </w:rPr>
        <w:t xml:space="preserve"> </w:t>
      </w:r>
      <w:proofErr w:type="spellStart"/>
      <w:r w:rsidR="007B60C3" w:rsidRPr="007B60C3">
        <w:rPr>
          <w:rFonts w:ascii="Times New Roman" w:hAnsi="Times New Roman" w:cs="Times New Roman"/>
          <w:bCs/>
          <w:sz w:val="24"/>
          <w:szCs w:val="24"/>
        </w:rPr>
        <w:t>no</w:t>
      </w:r>
      <w:proofErr w:type="spellEnd"/>
      <w:r w:rsidR="007B60C3" w:rsidRPr="007B60C3">
        <w:rPr>
          <w:rFonts w:ascii="Times New Roman" w:hAnsi="Times New Roman" w:cs="Times New Roman"/>
          <w:bCs/>
          <w:sz w:val="24"/>
          <w:szCs w:val="24"/>
        </w:rPr>
        <w:t xml:space="preserve"> </w:t>
      </w:r>
      <w:proofErr w:type="spellStart"/>
      <w:r w:rsidR="007B60C3" w:rsidRPr="007B60C3">
        <w:rPr>
          <w:rFonts w:ascii="Times New Roman" w:hAnsi="Times New Roman" w:cs="Times New Roman"/>
          <w:bCs/>
          <w:sz w:val="24"/>
          <w:szCs w:val="24"/>
        </w:rPr>
        <w:t>pebbles</w:t>
      </w:r>
      <w:proofErr w:type="spellEnd"/>
      <w:r w:rsidR="007B60C3" w:rsidRPr="007B60C3">
        <w:rPr>
          <w:rFonts w:ascii="Times New Roman" w:hAnsi="Times New Roman" w:cs="Times New Roman"/>
          <w:bCs/>
          <w:sz w:val="24"/>
          <w:szCs w:val="24"/>
        </w:rPr>
        <w:t xml:space="preserve"> </w:t>
      </w:r>
      <w:proofErr w:type="spellStart"/>
      <w:r w:rsidR="007B60C3" w:rsidRPr="007B60C3">
        <w:rPr>
          <w:rFonts w:ascii="Times New Roman" w:hAnsi="Times New Roman" w:cs="Times New Roman"/>
          <w:bCs/>
          <w:sz w:val="24"/>
          <w:szCs w:val="24"/>
        </w:rPr>
        <w:t>in</w:t>
      </w:r>
      <w:proofErr w:type="spellEnd"/>
      <w:r w:rsidR="007B60C3" w:rsidRPr="007B60C3">
        <w:rPr>
          <w:rFonts w:ascii="Times New Roman" w:hAnsi="Times New Roman" w:cs="Times New Roman"/>
          <w:bCs/>
          <w:sz w:val="24"/>
          <w:szCs w:val="24"/>
        </w:rPr>
        <w:t xml:space="preserve"> a </w:t>
      </w:r>
      <w:proofErr w:type="spellStart"/>
      <w:r w:rsidR="007B60C3" w:rsidRPr="007B60C3">
        <w:rPr>
          <w:rFonts w:ascii="Times New Roman" w:hAnsi="Times New Roman" w:cs="Times New Roman"/>
          <w:bCs/>
          <w:sz w:val="24"/>
          <w:szCs w:val="24"/>
        </w:rPr>
        <w:t>Pythagorean</w:t>
      </w:r>
      <w:proofErr w:type="spellEnd"/>
      <w:r w:rsidR="007B60C3" w:rsidRPr="007B60C3">
        <w:rPr>
          <w:rFonts w:ascii="Times New Roman" w:hAnsi="Times New Roman" w:cs="Times New Roman"/>
          <w:bCs/>
          <w:sz w:val="24"/>
          <w:szCs w:val="24"/>
        </w:rPr>
        <w:t xml:space="preserve"> </w:t>
      </w:r>
      <w:proofErr w:type="spellStart"/>
      <w:r w:rsidR="007B60C3" w:rsidRPr="007B60C3">
        <w:rPr>
          <w:rFonts w:ascii="Times New Roman" w:hAnsi="Times New Roman" w:cs="Times New Roman"/>
          <w:bCs/>
          <w:sz w:val="24"/>
          <w:szCs w:val="24"/>
        </w:rPr>
        <w:t>figure</w:t>
      </w:r>
      <w:proofErr w:type="spellEnd"/>
      <w:r w:rsidR="007B60C3" w:rsidRPr="007B60C3">
        <w:rPr>
          <w:rFonts w:ascii="Times New Roman" w:hAnsi="Times New Roman" w:cs="Times New Roman"/>
          <w:bCs/>
          <w:sz w:val="24"/>
          <w:szCs w:val="24"/>
        </w:rPr>
        <w:t xml:space="preserve">? </w:t>
      </w:r>
      <w:proofErr w:type="spellStart"/>
      <w:r w:rsidR="007B60C3" w:rsidRPr="007B60C3">
        <w:rPr>
          <w:rFonts w:ascii="Times New Roman" w:hAnsi="Times New Roman" w:cs="Times New Roman"/>
          <w:bCs/>
          <w:sz w:val="24"/>
          <w:szCs w:val="24"/>
        </w:rPr>
        <w:t>Or</w:t>
      </w:r>
      <w:proofErr w:type="spellEnd"/>
      <w:r w:rsidR="007B60C3" w:rsidRPr="007B60C3">
        <w:rPr>
          <w:rFonts w:ascii="Times New Roman" w:hAnsi="Times New Roman" w:cs="Times New Roman"/>
          <w:bCs/>
          <w:sz w:val="24"/>
          <w:szCs w:val="24"/>
        </w:rPr>
        <w:t xml:space="preserve"> a </w:t>
      </w:r>
      <w:proofErr w:type="spellStart"/>
      <w:r w:rsidR="007B60C3" w:rsidRPr="007B60C3">
        <w:rPr>
          <w:rFonts w:ascii="Times New Roman" w:hAnsi="Times New Roman" w:cs="Times New Roman"/>
          <w:bCs/>
          <w:sz w:val="24"/>
          <w:szCs w:val="24"/>
        </w:rPr>
        <w:t>negative</w:t>
      </w:r>
      <w:proofErr w:type="spellEnd"/>
      <w:r w:rsidR="007B60C3" w:rsidRPr="007B60C3">
        <w:rPr>
          <w:rFonts w:ascii="Times New Roman" w:hAnsi="Times New Roman" w:cs="Times New Roman"/>
          <w:bCs/>
          <w:sz w:val="24"/>
          <w:szCs w:val="24"/>
        </w:rPr>
        <w:t xml:space="preserve"> </w:t>
      </w:r>
      <w:proofErr w:type="spellStart"/>
      <w:r w:rsidR="007B60C3" w:rsidRPr="007B60C3">
        <w:rPr>
          <w:rFonts w:ascii="Times New Roman" w:hAnsi="Times New Roman" w:cs="Times New Roman"/>
          <w:bCs/>
          <w:sz w:val="24"/>
          <w:szCs w:val="24"/>
        </w:rPr>
        <w:t>leng</w:t>
      </w:r>
      <w:r w:rsidR="005365C5">
        <w:rPr>
          <w:rFonts w:ascii="Times New Roman" w:hAnsi="Times New Roman" w:cs="Times New Roman"/>
          <w:bCs/>
          <w:sz w:val="24"/>
          <w:szCs w:val="24"/>
        </w:rPr>
        <w:t>th</w:t>
      </w:r>
      <w:proofErr w:type="spellEnd"/>
      <w:r w:rsidR="007B60C3" w:rsidRPr="007B60C3">
        <w:rPr>
          <w:rFonts w:ascii="Times New Roman" w:hAnsi="Times New Roman" w:cs="Times New Roman"/>
          <w:bCs/>
          <w:sz w:val="24"/>
          <w:szCs w:val="24"/>
        </w:rPr>
        <w:t xml:space="preserve"> </w:t>
      </w:r>
      <w:proofErr w:type="spellStart"/>
      <w:r w:rsidR="007B60C3" w:rsidRPr="007B60C3">
        <w:rPr>
          <w:rFonts w:ascii="Times New Roman" w:hAnsi="Times New Roman" w:cs="Times New Roman"/>
          <w:bCs/>
          <w:sz w:val="24"/>
          <w:szCs w:val="24"/>
        </w:rPr>
        <w:t>of</w:t>
      </w:r>
      <w:proofErr w:type="spellEnd"/>
      <w:r w:rsidR="007B60C3" w:rsidRPr="007B60C3">
        <w:rPr>
          <w:rFonts w:ascii="Times New Roman" w:hAnsi="Times New Roman" w:cs="Times New Roman"/>
          <w:bCs/>
          <w:sz w:val="24"/>
          <w:szCs w:val="24"/>
        </w:rPr>
        <w:t xml:space="preserve"> </w:t>
      </w:r>
      <w:proofErr w:type="spellStart"/>
      <w:r w:rsidR="007B60C3" w:rsidRPr="007B60C3">
        <w:rPr>
          <w:rFonts w:ascii="Times New Roman" w:hAnsi="Times New Roman" w:cs="Times New Roman"/>
          <w:bCs/>
          <w:sz w:val="24"/>
          <w:szCs w:val="24"/>
        </w:rPr>
        <w:t>area</w:t>
      </w:r>
      <w:proofErr w:type="spellEnd"/>
      <w:r w:rsidR="007B60C3" w:rsidRPr="007B60C3">
        <w:rPr>
          <w:rFonts w:ascii="Times New Roman" w:hAnsi="Times New Roman" w:cs="Times New Roman"/>
          <w:bCs/>
          <w:sz w:val="24"/>
          <w:szCs w:val="24"/>
        </w:rPr>
        <w:t>?“ (</w:t>
      </w:r>
      <w:proofErr w:type="spellStart"/>
      <w:r w:rsidR="007B60C3" w:rsidRPr="007B60C3">
        <w:rPr>
          <w:rFonts w:ascii="Times New Roman" w:hAnsi="Times New Roman" w:cs="Times New Roman"/>
          <w:bCs/>
          <w:sz w:val="24"/>
          <w:szCs w:val="24"/>
        </w:rPr>
        <w:t>Mclennan</w:t>
      </w:r>
      <w:proofErr w:type="spellEnd"/>
      <w:r w:rsidR="007B60C3" w:rsidRPr="007B60C3">
        <w:rPr>
          <w:rFonts w:ascii="Times New Roman" w:hAnsi="Times New Roman" w:cs="Times New Roman"/>
          <w:bCs/>
          <w:sz w:val="24"/>
          <w:szCs w:val="24"/>
        </w:rPr>
        <w:t xml:space="preserve">,  2009, p. 158) Neigiamus skaičius </w:t>
      </w:r>
      <w:proofErr w:type="spellStart"/>
      <w:r w:rsidR="007B60C3" w:rsidRPr="007B60C3">
        <w:rPr>
          <w:rFonts w:ascii="Times New Roman" w:hAnsi="Times New Roman" w:cs="Times New Roman"/>
          <w:bCs/>
          <w:sz w:val="24"/>
          <w:szCs w:val="24"/>
        </w:rPr>
        <w:t>Valisas</w:t>
      </w:r>
      <w:proofErr w:type="spellEnd"/>
      <w:r w:rsidR="007B60C3" w:rsidRPr="007B60C3">
        <w:rPr>
          <w:rFonts w:ascii="Times New Roman" w:hAnsi="Times New Roman" w:cs="Times New Roman"/>
          <w:bCs/>
          <w:sz w:val="24"/>
          <w:szCs w:val="24"/>
        </w:rPr>
        <w:t xml:space="preserve"> </w:t>
      </w:r>
      <w:proofErr w:type="spellStart"/>
      <w:r w:rsidR="007B60C3" w:rsidRPr="007B60C3">
        <w:rPr>
          <w:rFonts w:ascii="Times New Roman" w:hAnsi="Times New Roman" w:cs="Times New Roman"/>
          <w:bCs/>
          <w:sz w:val="24"/>
          <w:szCs w:val="24"/>
        </w:rPr>
        <w:t>priimė</w:t>
      </w:r>
      <w:proofErr w:type="spellEnd"/>
      <w:r w:rsidR="007B60C3" w:rsidRPr="007B60C3">
        <w:rPr>
          <w:rFonts w:ascii="Times New Roman" w:hAnsi="Times New Roman" w:cs="Times New Roman"/>
          <w:bCs/>
          <w:sz w:val="24"/>
          <w:szCs w:val="24"/>
        </w:rPr>
        <w:t>, bet laiko juos didesniais, nei begalybė. Dekartas, savo ruožtu, į savo s</w:t>
      </w:r>
      <w:r w:rsidR="005365C5">
        <w:rPr>
          <w:rFonts w:ascii="Times New Roman" w:hAnsi="Times New Roman" w:cs="Times New Roman"/>
          <w:bCs/>
          <w:sz w:val="24"/>
          <w:szCs w:val="24"/>
        </w:rPr>
        <w:t>ą</w:t>
      </w:r>
      <w:r w:rsidR="007B60C3" w:rsidRPr="007B60C3">
        <w:rPr>
          <w:rFonts w:ascii="Times New Roman" w:hAnsi="Times New Roman" w:cs="Times New Roman"/>
          <w:bCs/>
          <w:sz w:val="24"/>
          <w:szCs w:val="24"/>
        </w:rPr>
        <w:t>vokinį aparatą jų neįsileido – „Geometrijoje“ jis teigia, kad kvadratinė lygtis su dviejomis neigiamomis šaknimis visai neturi šaknų.</w:t>
      </w:r>
      <w:r w:rsidR="00701DFA" w:rsidRPr="007B60C3">
        <w:rPr>
          <w:rStyle w:val="apple-converted-space"/>
          <w:rFonts w:ascii="Times New Roman" w:hAnsi="Times New Roman" w:cs="Times New Roman"/>
          <w:color w:val="252525"/>
          <w:sz w:val="24"/>
          <w:szCs w:val="24"/>
          <w:shd w:val="clear" w:color="auto" w:fill="FFFFFF"/>
        </w:rPr>
        <w:t xml:space="preserve"> </w:t>
      </w:r>
      <w:r w:rsidR="00701DFA">
        <w:rPr>
          <w:rStyle w:val="apple-converted-space"/>
          <w:rFonts w:ascii="Times New Roman" w:hAnsi="Times New Roman" w:cs="Times New Roman"/>
          <w:color w:val="252525"/>
          <w:sz w:val="24"/>
          <w:szCs w:val="24"/>
          <w:shd w:val="clear" w:color="auto" w:fill="FFFFFF"/>
        </w:rPr>
        <w:t xml:space="preserve">Į istoriją įėjo </w:t>
      </w:r>
      <w:proofErr w:type="spellStart"/>
      <w:r w:rsidR="00701DFA">
        <w:rPr>
          <w:rStyle w:val="apple-converted-space"/>
          <w:rFonts w:ascii="Times New Roman" w:hAnsi="Times New Roman" w:cs="Times New Roman"/>
          <w:color w:val="252525"/>
          <w:sz w:val="24"/>
          <w:szCs w:val="24"/>
          <w:shd w:val="clear" w:color="auto" w:fill="FFFFFF"/>
        </w:rPr>
        <w:t>Valiso</w:t>
      </w:r>
      <w:proofErr w:type="spellEnd"/>
      <w:r w:rsidR="00701DFA">
        <w:rPr>
          <w:rStyle w:val="apple-converted-space"/>
          <w:rFonts w:ascii="Times New Roman" w:hAnsi="Times New Roman" w:cs="Times New Roman"/>
          <w:color w:val="252525"/>
          <w:sz w:val="24"/>
          <w:szCs w:val="24"/>
          <w:shd w:val="clear" w:color="auto" w:fill="FFFFFF"/>
        </w:rPr>
        <w:t xml:space="preserve"> ir kito anglo, filosofo Tomo </w:t>
      </w:r>
      <w:proofErr w:type="spellStart"/>
      <w:r w:rsidR="00701DFA">
        <w:rPr>
          <w:rStyle w:val="apple-converted-space"/>
          <w:rFonts w:ascii="Times New Roman" w:hAnsi="Times New Roman" w:cs="Times New Roman"/>
          <w:color w:val="252525"/>
          <w:sz w:val="24"/>
          <w:szCs w:val="24"/>
          <w:shd w:val="clear" w:color="auto" w:fill="FFFFFF"/>
        </w:rPr>
        <w:t>Hobso</w:t>
      </w:r>
      <w:proofErr w:type="spellEnd"/>
      <w:r w:rsidR="00701DFA">
        <w:rPr>
          <w:rStyle w:val="apple-converted-space"/>
          <w:rFonts w:ascii="Times New Roman" w:hAnsi="Times New Roman" w:cs="Times New Roman"/>
          <w:color w:val="252525"/>
          <w:sz w:val="24"/>
          <w:szCs w:val="24"/>
          <w:shd w:val="clear" w:color="auto" w:fill="FFFFFF"/>
        </w:rPr>
        <w:t xml:space="preserve"> (angl. </w:t>
      </w:r>
      <w:proofErr w:type="spellStart"/>
      <w:r w:rsidR="00701DFA">
        <w:rPr>
          <w:rStyle w:val="apple-converted-space"/>
          <w:rFonts w:ascii="Times New Roman" w:hAnsi="Times New Roman" w:cs="Times New Roman"/>
          <w:color w:val="252525"/>
          <w:sz w:val="24"/>
          <w:szCs w:val="24"/>
          <w:shd w:val="clear" w:color="auto" w:fill="FFFFFF"/>
        </w:rPr>
        <w:t>Thomas</w:t>
      </w:r>
      <w:proofErr w:type="spellEnd"/>
      <w:r w:rsidR="00701DFA">
        <w:rPr>
          <w:rStyle w:val="apple-converted-space"/>
          <w:rFonts w:ascii="Times New Roman" w:hAnsi="Times New Roman" w:cs="Times New Roman"/>
          <w:color w:val="252525"/>
          <w:sz w:val="24"/>
          <w:szCs w:val="24"/>
          <w:shd w:val="clear" w:color="auto" w:fill="FFFFFF"/>
        </w:rPr>
        <w:t xml:space="preserve"> </w:t>
      </w:r>
      <w:proofErr w:type="spellStart"/>
      <w:r w:rsidR="00701DFA">
        <w:rPr>
          <w:rStyle w:val="apple-converted-space"/>
          <w:rFonts w:ascii="Times New Roman" w:hAnsi="Times New Roman" w:cs="Times New Roman"/>
          <w:color w:val="252525"/>
          <w:sz w:val="24"/>
          <w:szCs w:val="24"/>
          <w:shd w:val="clear" w:color="auto" w:fill="FFFFFF"/>
        </w:rPr>
        <w:t>Hobbes</w:t>
      </w:r>
      <w:proofErr w:type="spellEnd"/>
      <w:r w:rsidR="00701DFA">
        <w:rPr>
          <w:rStyle w:val="apple-converted-space"/>
          <w:rFonts w:ascii="Times New Roman" w:hAnsi="Times New Roman" w:cs="Times New Roman"/>
          <w:color w:val="252525"/>
          <w:sz w:val="24"/>
          <w:szCs w:val="24"/>
          <w:shd w:val="clear" w:color="auto" w:fill="FFFFFF"/>
        </w:rPr>
        <w:t xml:space="preserve">) ketvirtį amžiaus trukęs kivirčas. </w:t>
      </w:r>
      <w:proofErr w:type="spellStart"/>
      <w:r w:rsidR="00701DFA">
        <w:rPr>
          <w:rStyle w:val="apple-converted-space"/>
          <w:rFonts w:ascii="Times New Roman" w:hAnsi="Times New Roman" w:cs="Times New Roman"/>
          <w:color w:val="252525"/>
          <w:sz w:val="24"/>
          <w:szCs w:val="24"/>
          <w:shd w:val="clear" w:color="auto" w:fill="FFFFFF"/>
        </w:rPr>
        <w:t>Hobsas</w:t>
      </w:r>
      <w:proofErr w:type="spellEnd"/>
      <w:r w:rsidR="00701DFA">
        <w:rPr>
          <w:rStyle w:val="apple-converted-space"/>
          <w:rFonts w:ascii="Times New Roman" w:hAnsi="Times New Roman" w:cs="Times New Roman"/>
          <w:color w:val="252525"/>
          <w:sz w:val="24"/>
          <w:szCs w:val="24"/>
          <w:shd w:val="clear" w:color="auto" w:fill="FFFFFF"/>
        </w:rPr>
        <w:t xml:space="preserve"> </w:t>
      </w:r>
      <w:r w:rsidR="005C2957">
        <w:rPr>
          <w:rStyle w:val="apple-converted-space"/>
          <w:rFonts w:ascii="Times New Roman" w:hAnsi="Times New Roman" w:cs="Times New Roman"/>
          <w:color w:val="252525"/>
          <w:sz w:val="24"/>
          <w:szCs w:val="24"/>
          <w:shd w:val="clear" w:color="auto" w:fill="FFFFFF"/>
        </w:rPr>
        <w:t xml:space="preserve">pasmerkė visus bandymus taikyti algebrą geometrijai, o </w:t>
      </w:r>
      <w:proofErr w:type="spellStart"/>
      <w:r w:rsidR="005C2957">
        <w:rPr>
          <w:rStyle w:val="apple-converted-space"/>
          <w:rFonts w:ascii="Times New Roman" w:hAnsi="Times New Roman" w:cs="Times New Roman"/>
          <w:color w:val="252525"/>
          <w:sz w:val="24"/>
          <w:szCs w:val="24"/>
          <w:shd w:val="clear" w:color="auto" w:fill="FFFFFF"/>
        </w:rPr>
        <w:t>Valiso</w:t>
      </w:r>
      <w:proofErr w:type="spellEnd"/>
      <w:r w:rsidR="005C2957">
        <w:rPr>
          <w:rStyle w:val="apple-converted-space"/>
          <w:rFonts w:ascii="Times New Roman" w:hAnsi="Times New Roman" w:cs="Times New Roman"/>
          <w:color w:val="252525"/>
          <w:sz w:val="24"/>
          <w:szCs w:val="24"/>
          <w:shd w:val="clear" w:color="auto" w:fill="FFFFFF"/>
        </w:rPr>
        <w:t xml:space="preserve"> traktatą apie kūgių pjūv</w:t>
      </w:r>
      <w:r w:rsidR="005365C5">
        <w:rPr>
          <w:rStyle w:val="apple-converted-space"/>
          <w:rFonts w:ascii="Times New Roman" w:hAnsi="Times New Roman" w:cs="Times New Roman"/>
          <w:color w:val="252525"/>
          <w:sz w:val="24"/>
          <w:szCs w:val="24"/>
          <w:shd w:val="clear" w:color="auto" w:fill="FFFFFF"/>
        </w:rPr>
        <w:t>ius pavadino „simbolių šašu“</w:t>
      </w:r>
      <w:r w:rsidR="005C2957">
        <w:rPr>
          <w:rStyle w:val="apple-converted-space"/>
          <w:rFonts w:ascii="Times New Roman" w:hAnsi="Times New Roman" w:cs="Times New Roman"/>
          <w:color w:val="252525"/>
          <w:sz w:val="24"/>
          <w:szCs w:val="24"/>
          <w:shd w:val="clear" w:color="auto" w:fill="FFFFFF"/>
        </w:rPr>
        <w:t xml:space="preserve"> </w:t>
      </w:r>
      <w:r w:rsidR="00225DF3">
        <w:rPr>
          <w:rStyle w:val="apple-converted-space"/>
          <w:rFonts w:ascii="Times New Roman" w:hAnsi="Times New Roman" w:cs="Times New Roman"/>
          <w:color w:val="252525"/>
          <w:sz w:val="24"/>
          <w:szCs w:val="24"/>
          <w:shd w:val="clear" w:color="auto" w:fill="FFFFFF"/>
        </w:rPr>
        <w:t>(</w:t>
      </w:r>
      <w:proofErr w:type="spellStart"/>
      <w:r w:rsidR="00225DF3">
        <w:rPr>
          <w:rStyle w:val="apple-converted-space"/>
          <w:rFonts w:ascii="Times New Roman" w:hAnsi="Times New Roman" w:cs="Times New Roman"/>
          <w:color w:val="252525"/>
          <w:sz w:val="24"/>
          <w:szCs w:val="24"/>
          <w:shd w:val="clear" w:color="auto" w:fill="FFFFFF"/>
        </w:rPr>
        <w:t>scab</w:t>
      </w:r>
      <w:proofErr w:type="spellEnd"/>
      <w:r w:rsidR="00225DF3">
        <w:rPr>
          <w:rStyle w:val="apple-converted-space"/>
          <w:rFonts w:ascii="Times New Roman" w:hAnsi="Times New Roman" w:cs="Times New Roman"/>
          <w:color w:val="252525"/>
          <w:sz w:val="24"/>
          <w:szCs w:val="24"/>
          <w:shd w:val="clear" w:color="auto" w:fill="FFFFFF"/>
        </w:rPr>
        <w:t xml:space="preserve"> </w:t>
      </w:r>
      <w:proofErr w:type="spellStart"/>
      <w:r w:rsidR="00225DF3">
        <w:rPr>
          <w:rStyle w:val="apple-converted-space"/>
          <w:rFonts w:ascii="Times New Roman" w:hAnsi="Times New Roman" w:cs="Times New Roman"/>
          <w:color w:val="252525"/>
          <w:sz w:val="24"/>
          <w:szCs w:val="24"/>
          <w:shd w:val="clear" w:color="auto" w:fill="FFFFFF"/>
        </w:rPr>
        <w:t>of</w:t>
      </w:r>
      <w:proofErr w:type="spellEnd"/>
      <w:r w:rsidR="00225DF3">
        <w:rPr>
          <w:rStyle w:val="apple-converted-space"/>
          <w:rFonts w:ascii="Times New Roman" w:hAnsi="Times New Roman" w:cs="Times New Roman"/>
          <w:color w:val="252525"/>
          <w:sz w:val="24"/>
          <w:szCs w:val="24"/>
          <w:shd w:val="clear" w:color="auto" w:fill="FFFFFF"/>
        </w:rPr>
        <w:t xml:space="preserve"> </w:t>
      </w:r>
      <w:proofErr w:type="spellStart"/>
      <w:r w:rsidR="00225DF3">
        <w:rPr>
          <w:rStyle w:val="apple-converted-space"/>
          <w:rFonts w:ascii="Times New Roman" w:hAnsi="Times New Roman" w:cs="Times New Roman"/>
          <w:color w:val="252525"/>
          <w:sz w:val="24"/>
          <w:szCs w:val="24"/>
          <w:shd w:val="clear" w:color="auto" w:fill="FFFFFF"/>
        </w:rPr>
        <w:t>symbols)</w:t>
      </w:r>
      <w:r w:rsidR="005C2957">
        <w:rPr>
          <w:rStyle w:val="apple-converted-space"/>
          <w:rFonts w:ascii="Times New Roman" w:hAnsi="Times New Roman" w:cs="Times New Roman"/>
          <w:color w:val="252525"/>
          <w:sz w:val="24"/>
          <w:szCs w:val="24"/>
          <w:shd w:val="clear" w:color="auto" w:fill="FFFFFF"/>
        </w:rPr>
        <w:t>(</w:t>
      </w:r>
      <w:r w:rsidR="005365C5">
        <w:rPr>
          <w:rStyle w:val="apple-converted-space"/>
          <w:rFonts w:ascii="Times New Roman" w:hAnsi="Times New Roman" w:cs="Times New Roman"/>
          <w:color w:val="252525"/>
          <w:sz w:val="24"/>
          <w:szCs w:val="24"/>
          <w:shd w:val="clear" w:color="auto" w:fill="FFFFFF"/>
        </w:rPr>
        <w:t>Stillwell</w:t>
      </w:r>
      <w:proofErr w:type="spellEnd"/>
      <w:r w:rsidR="005365C5">
        <w:rPr>
          <w:rStyle w:val="apple-converted-space"/>
          <w:rFonts w:ascii="Times New Roman" w:hAnsi="Times New Roman" w:cs="Times New Roman"/>
          <w:color w:val="252525"/>
          <w:sz w:val="24"/>
          <w:szCs w:val="24"/>
          <w:shd w:val="clear" w:color="auto" w:fill="FFFFFF"/>
        </w:rPr>
        <w:t>, 2010, p. 120</w:t>
      </w:r>
      <w:r w:rsidR="00EE1754">
        <w:rPr>
          <w:rStyle w:val="apple-converted-space"/>
          <w:rFonts w:ascii="Times New Roman" w:hAnsi="Times New Roman" w:cs="Times New Roman"/>
          <w:color w:val="252525"/>
          <w:sz w:val="24"/>
          <w:szCs w:val="24"/>
          <w:shd w:val="clear" w:color="auto" w:fill="FFFFFF"/>
        </w:rPr>
        <w:t>)</w:t>
      </w:r>
      <w:r w:rsidR="005365C5">
        <w:rPr>
          <w:rStyle w:val="apple-converted-space"/>
          <w:rFonts w:ascii="Times New Roman" w:hAnsi="Times New Roman" w:cs="Times New Roman"/>
          <w:color w:val="252525"/>
          <w:sz w:val="24"/>
          <w:szCs w:val="24"/>
          <w:shd w:val="clear" w:color="auto" w:fill="FFFFFF"/>
        </w:rPr>
        <w:t>.</w:t>
      </w:r>
      <w:r w:rsidR="005C2957">
        <w:rPr>
          <w:rStyle w:val="apple-converted-space"/>
          <w:rFonts w:ascii="Times New Roman" w:hAnsi="Times New Roman" w:cs="Times New Roman"/>
          <w:color w:val="252525"/>
          <w:sz w:val="24"/>
          <w:szCs w:val="24"/>
          <w:shd w:val="clear" w:color="auto" w:fill="FFFFFF"/>
        </w:rPr>
        <w:t xml:space="preserve"> Didelę įtaką to meto pažiūroms turėjo iki 1750 m. gyvavusi Niutono (angl. </w:t>
      </w:r>
      <w:proofErr w:type="spellStart"/>
      <w:r w:rsidR="005C2957">
        <w:rPr>
          <w:rStyle w:val="apple-converted-space"/>
          <w:rFonts w:ascii="Times New Roman" w:hAnsi="Times New Roman" w:cs="Times New Roman"/>
          <w:color w:val="252525"/>
          <w:sz w:val="24"/>
          <w:szCs w:val="24"/>
          <w:shd w:val="clear" w:color="auto" w:fill="FFFFFF"/>
        </w:rPr>
        <w:t>Isaac</w:t>
      </w:r>
      <w:proofErr w:type="spellEnd"/>
      <w:r w:rsidR="005C2957">
        <w:rPr>
          <w:rStyle w:val="apple-converted-space"/>
          <w:rFonts w:ascii="Times New Roman" w:hAnsi="Times New Roman" w:cs="Times New Roman"/>
          <w:color w:val="252525"/>
          <w:sz w:val="24"/>
          <w:szCs w:val="24"/>
          <w:shd w:val="clear" w:color="auto" w:fill="FFFFFF"/>
        </w:rPr>
        <w:t xml:space="preserve"> </w:t>
      </w:r>
      <w:proofErr w:type="spellStart"/>
      <w:r w:rsidR="005C2957">
        <w:rPr>
          <w:rStyle w:val="apple-converted-space"/>
          <w:rFonts w:ascii="Times New Roman" w:hAnsi="Times New Roman" w:cs="Times New Roman"/>
          <w:color w:val="252525"/>
          <w:sz w:val="24"/>
          <w:szCs w:val="24"/>
          <w:shd w:val="clear" w:color="auto" w:fill="FFFFFF"/>
        </w:rPr>
        <w:t>Newton</w:t>
      </w:r>
      <w:proofErr w:type="spellEnd"/>
      <w:r w:rsidR="005C2957">
        <w:rPr>
          <w:rStyle w:val="apple-converted-space"/>
          <w:rFonts w:ascii="Times New Roman" w:hAnsi="Times New Roman" w:cs="Times New Roman"/>
          <w:color w:val="252525"/>
          <w:sz w:val="24"/>
          <w:szCs w:val="24"/>
          <w:shd w:val="clear" w:color="auto" w:fill="FFFFFF"/>
        </w:rPr>
        <w:t>) nuostata, kad algebros taikymas linijų geometrijai ar kūgių pjūviams – nepriimtinas.</w:t>
      </w:r>
    </w:p>
    <w:p w:rsidR="00EE1754" w:rsidRDefault="00EE1754" w:rsidP="00E63383">
      <w:pPr>
        <w:spacing w:line="480" w:lineRule="auto"/>
        <w:ind w:firstLine="720"/>
        <w:jc w:val="both"/>
        <w:rPr>
          <w:rStyle w:val="apple-converted-space"/>
          <w:rFonts w:ascii="Times New Roman" w:hAnsi="Times New Roman" w:cs="Times New Roman"/>
          <w:color w:val="252525"/>
          <w:sz w:val="24"/>
          <w:szCs w:val="24"/>
          <w:shd w:val="clear" w:color="auto" w:fill="FFFFFF"/>
        </w:rPr>
      </w:pPr>
      <w:r>
        <w:rPr>
          <w:rStyle w:val="apple-converted-space"/>
          <w:rFonts w:ascii="Times New Roman" w:hAnsi="Times New Roman" w:cs="Times New Roman"/>
          <w:color w:val="252525"/>
          <w:sz w:val="24"/>
          <w:szCs w:val="24"/>
          <w:shd w:val="clear" w:color="auto" w:fill="FFFFFF"/>
        </w:rPr>
        <w:t xml:space="preserve">Algebros </w:t>
      </w:r>
      <w:proofErr w:type="spellStart"/>
      <w:r>
        <w:rPr>
          <w:rStyle w:val="apple-converted-space"/>
          <w:rFonts w:ascii="Times New Roman" w:hAnsi="Times New Roman" w:cs="Times New Roman"/>
          <w:color w:val="252525"/>
          <w:sz w:val="24"/>
          <w:szCs w:val="24"/>
          <w:shd w:val="clear" w:color="auto" w:fill="FFFFFF"/>
        </w:rPr>
        <w:t>įstvirtinimo</w:t>
      </w:r>
      <w:proofErr w:type="spellEnd"/>
      <w:r>
        <w:rPr>
          <w:rStyle w:val="apple-converted-space"/>
          <w:rFonts w:ascii="Times New Roman" w:hAnsi="Times New Roman" w:cs="Times New Roman"/>
          <w:color w:val="252525"/>
          <w:sz w:val="24"/>
          <w:szCs w:val="24"/>
          <w:shd w:val="clear" w:color="auto" w:fill="FFFFFF"/>
        </w:rPr>
        <w:t xml:space="preserve"> geometrijoje XIX amžiaus pradžioje nuopelnas priskiriamas italui </w:t>
      </w:r>
      <w:proofErr w:type="spellStart"/>
      <w:r>
        <w:rPr>
          <w:rStyle w:val="apple-converted-space"/>
          <w:rFonts w:ascii="Times New Roman" w:hAnsi="Times New Roman" w:cs="Times New Roman"/>
          <w:color w:val="252525"/>
          <w:sz w:val="24"/>
          <w:szCs w:val="24"/>
          <w:shd w:val="clear" w:color="auto" w:fill="FFFFFF"/>
        </w:rPr>
        <w:t>Džozefui</w:t>
      </w:r>
      <w:proofErr w:type="spellEnd"/>
      <w:r>
        <w:rPr>
          <w:rStyle w:val="apple-converted-space"/>
          <w:rFonts w:ascii="Times New Roman" w:hAnsi="Times New Roman" w:cs="Times New Roman"/>
          <w:color w:val="252525"/>
          <w:sz w:val="24"/>
          <w:szCs w:val="24"/>
          <w:shd w:val="clear" w:color="auto" w:fill="FFFFFF"/>
        </w:rPr>
        <w:t xml:space="preserve"> Luisui </w:t>
      </w:r>
      <w:proofErr w:type="spellStart"/>
      <w:r>
        <w:rPr>
          <w:rStyle w:val="apple-converted-space"/>
          <w:rFonts w:ascii="Times New Roman" w:hAnsi="Times New Roman" w:cs="Times New Roman"/>
          <w:color w:val="252525"/>
          <w:sz w:val="24"/>
          <w:szCs w:val="24"/>
          <w:shd w:val="clear" w:color="auto" w:fill="FFFFFF"/>
        </w:rPr>
        <w:t>Lagreindžui</w:t>
      </w:r>
      <w:proofErr w:type="spellEnd"/>
      <w:r>
        <w:rPr>
          <w:rStyle w:val="apple-converted-space"/>
          <w:rFonts w:ascii="Times New Roman" w:hAnsi="Times New Roman" w:cs="Times New Roman"/>
          <w:color w:val="252525"/>
          <w:sz w:val="24"/>
          <w:szCs w:val="24"/>
          <w:shd w:val="clear" w:color="auto" w:fill="FFFFFF"/>
        </w:rPr>
        <w:t xml:space="preserve"> (angl. </w:t>
      </w:r>
      <w:proofErr w:type="spellStart"/>
      <w:r>
        <w:rPr>
          <w:rStyle w:val="apple-converted-space"/>
          <w:rFonts w:ascii="Times New Roman" w:hAnsi="Times New Roman" w:cs="Times New Roman"/>
          <w:color w:val="252525"/>
          <w:sz w:val="24"/>
          <w:szCs w:val="24"/>
          <w:shd w:val="clear" w:color="auto" w:fill="FFFFFF"/>
        </w:rPr>
        <w:t>Lagrange</w:t>
      </w:r>
      <w:proofErr w:type="spellEnd"/>
      <w:r>
        <w:rPr>
          <w:rStyle w:val="apple-converted-space"/>
          <w:rFonts w:ascii="Times New Roman" w:hAnsi="Times New Roman" w:cs="Times New Roman"/>
          <w:color w:val="252525"/>
          <w:sz w:val="24"/>
          <w:szCs w:val="24"/>
          <w:shd w:val="clear" w:color="auto" w:fill="FFFFFF"/>
        </w:rPr>
        <w:t xml:space="preserve">, gimė </w:t>
      </w:r>
      <w:proofErr w:type="spellStart"/>
      <w:r>
        <w:rPr>
          <w:rStyle w:val="apple-converted-space"/>
          <w:rFonts w:ascii="Times New Roman" w:hAnsi="Times New Roman" w:cs="Times New Roman"/>
          <w:color w:val="252525"/>
          <w:sz w:val="24"/>
          <w:szCs w:val="24"/>
          <w:shd w:val="clear" w:color="auto" w:fill="FFFFFF"/>
        </w:rPr>
        <w:t>Giuseppe</w:t>
      </w:r>
      <w:proofErr w:type="spellEnd"/>
      <w:r>
        <w:rPr>
          <w:rStyle w:val="apple-converted-space"/>
          <w:rFonts w:ascii="Times New Roman" w:hAnsi="Times New Roman" w:cs="Times New Roman"/>
          <w:color w:val="252525"/>
          <w:sz w:val="24"/>
          <w:szCs w:val="24"/>
          <w:shd w:val="clear" w:color="auto" w:fill="FFFFFF"/>
        </w:rPr>
        <w:t xml:space="preserve"> </w:t>
      </w:r>
      <w:proofErr w:type="spellStart"/>
      <w:r>
        <w:rPr>
          <w:rStyle w:val="apple-converted-space"/>
          <w:rFonts w:ascii="Times New Roman" w:hAnsi="Times New Roman" w:cs="Times New Roman"/>
          <w:color w:val="252525"/>
          <w:sz w:val="24"/>
          <w:szCs w:val="24"/>
          <w:shd w:val="clear" w:color="auto" w:fill="FFFFFF"/>
        </w:rPr>
        <w:t>Ludovico</w:t>
      </w:r>
      <w:proofErr w:type="spellEnd"/>
      <w:r>
        <w:rPr>
          <w:rStyle w:val="apple-converted-space"/>
          <w:rFonts w:ascii="Times New Roman" w:hAnsi="Times New Roman" w:cs="Times New Roman"/>
          <w:color w:val="252525"/>
          <w:sz w:val="24"/>
          <w:szCs w:val="24"/>
          <w:shd w:val="clear" w:color="auto" w:fill="FFFFFF"/>
        </w:rPr>
        <w:t xml:space="preserve"> </w:t>
      </w:r>
      <w:proofErr w:type="spellStart"/>
      <w:r>
        <w:rPr>
          <w:rStyle w:val="apple-converted-space"/>
          <w:rFonts w:ascii="Times New Roman" w:hAnsi="Times New Roman" w:cs="Times New Roman"/>
          <w:color w:val="252525"/>
          <w:sz w:val="24"/>
          <w:szCs w:val="24"/>
          <w:shd w:val="clear" w:color="auto" w:fill="FFFFFF"/>
        </w:rPr>
        <w:t>Lagrangia</w:t>
      </w:r>
      <w:proofErr w:type="spellEnd"/>
      <w:r>
        <w:rPr>
          <w:rStyle w:val="apple-converted-space"/>
          <w:rFonts w:ascii="Times New Roman" w:hAnsi="Times New Roman" w:cs="Times New Roman"/>
          <w:color w:val="252525"/>
          <w:sz w:val="24"/>
          <w:szCs w:val="24"/>
          <w:shd w:val="clear" w:color="auto" w:fill="FFFFFF"/>
        </w:rPr>
        <w:t xml:space="preserve">), taip pat savo darbais procesą </w:t>
      </w:r>
      <w:proofErr w:type="spellStart"/>
      <w:r>
        <w:rPr>
          <w:rStyle w:val="apple-converted-space"/>
          <w:rFonts w:ascii="Times New Roman" w:hAnsi="Times New Roman" w:cs="Times New Roman"/>
          <w:color w:val="252525"/>
          <w:sz w:val="24"/>
          <w:szCs w:val="24"/>
          <w:shd w:val="clear" w:color="auto" w:fill="FFFFFF"/>
        </w:rPr>
        <w:t>dinamizavusiems</w:t>
      </w:r>
      <w:proofErr w:type="spellEnd"/>
      <w:r>
        <w:rPr>
          <w:rStyle w:val="apple-converted-space"/>
          <w:rFonts w:ascii="Times New Roman" w:hAnsi="Times New Roman" w:cs="Times New Roman"/>
          <w:color w:val="252525"/>
          <w:sz w:val="24"/>
          <w:szCs w:val="24"/>
          <w:shd w:val="clear" w:color="auto" w:fill="FFFFFF"/>
        </w:rPr>
        <w:t xml:space="preserve"> prancūzams Gasparui </w:t>
      </w:r>
      <w:proofErr w:type="spellStart"/>
      <w:r>
        <w:rPr>
          <w:rStyle w:val="apple-converted-space"/>
          <w:rFonts w:ascii="Times New Roman" w:hAnsi="Times New Roman" w:cs="Times New Roman"/>
          <w:color w:val="252525"/>
          <w:sz w:val="24"/>
          <w:szCs w:val="24"/>
          <w:shd w:val="clear" w:color="auto" w:fill="FFFFFF"/>
        </w:rPr>
        <w:t>Monge</w:t>
      </w:r>
      <w:proofErr w:type="spellEnd"/>
      <w:r>
        <w:rPr>
          <w:rStyle w:val="apple-converted-space"/>
          <w:rFonts w:ascii="Times New Roman" w:hAnsi="Times New Roman" w:cs="Times New Roman"/>
          <w:color w:val="252525"/>
          <w:sz w:val="24"/>
          <w:szCs w:val="24"/>
          <w:shd w:val="clear" w:color="auto" w:fill="FFFFFF"/>
        </w:rPr>
        <w:t xml:space="preserve"> (pranc. </w:t>
      </w:r>
      <w:proofErr w:type="spellStart"/>
      <w:r>
        <w:rPr>
          <w:rStyle w:val="apple-converted-space"/>
          <w:rFonts w:ascii="Times New Roman" w:hAnsi="Times New Roman" w:cs="Times New Roman"/>
          <w:color w:val="252525"/>
          <w:sz w:val="24"/>
          <w:szCs w:val="24"/>
          <w:shd w:val="clear" w:color="auto" w:fill="FFFFFF"/>
        </w:rPr>
        <w:t>Gaspard</w:t>
      </w:r>
      <w:proofErr w:type="spellEnd"/>
      <w:r>
        <w:rPr>
          <w:rStyle w:val="apple-converted-space"/>
          <w:rFonts w:ascii="Times New Roman" w:hAnsi="Times New Roman" w:cs="Times New Roman"/>
          <w:color w:val="252525"/>
          <w:sz w:val="24"/>
          <w:szCs w:val="24"/>
          <w:shd w:val="clear" w:color="auto" w:fill="FFFFFF"/>
        </w:rPr>
        <w:t xml:space="preserve"> </w:t>
      </w:r>
      <w:proofErr w:type="spellStart"/>
      <w:r>
        <w:rPr>
          <w:rStyle w:val="apple-converted-space"/>
          <w:rFonts w:ascii="Times New Roman" w:hAnsi="Times New Roman" w:cs="Times New Roman"/>
          <w:color w:val="252525"/>
          <w:sz w:val="24"/>
          <w:szCs w:val="24"/>
          <w:shd w:val="clear" w:color="auto" w:fill="FFFFFF"/>
        </w:rPr>
        <w:t>Monge</w:t>
      </w:r>
      <w:proofErr w:type="spellEnd"/>
      <w:r>
        <w:rPr>
          <w:rStyle w:val="apple-converted-space"/>
          <w:rFonts w:ascii="Times New Roman" w:hAnsi="Times New Roman" w:cs="Times New Roman"/>
          <w:color w:val="252525"/>
          <w:sz w:val="24"/>
          <w:szCs w:val="24"/>
          <w:shd w:val="clear" w:color="auto" w:fill="FFFFFF"/>
        </w:rPr>
        <w:t xml:space="preserve">) ir Silvestrui </w:t>
      </w:r>
      <w:proofErr w:type="spellStart"/>
      <w:r>
        <w:rPr>
          <w:rStyle w:val="apple-converted-space"/>
          <w:rFonts w:ascii="Times New Roman" w:hAnsi="Times New Roman" w:cs="Times New Roman"/>
          <w:color w:val="252525"/>
          <w:sz w:val="24"/>
          <w:szCs w:val="24"/>
          <w:shd w:val="clear" w:color="auto" w:fill="FFFFFF"/>
        </w:rPr>
        <w:t>Lakrua</w:t>
      </w:r>
      <w:proofErr w:type="spellEnd"/>
      <w:r>
        <w:rPr>
          <w:rStyle w:val="apple-converted-space"/>
          <w:rFonts w:ascii="Times New Roman" w:hAnsi="Times New Roman" w:cs="Times New Roman"/>
          <w:color w:val="252525"/>
          <w:sz w:val="24"/>
          <w:szCs w:val="24"/>
          <w:shd w:val="clear" w:color="auto" w:fill="FFFFFF"/>
        </w:rPr>
        <w:t xml:space="preserve"> (pranc. </w:t>
      </w:r>
      <w:proofErr w:type="spellStart"/>
      <w:r>
        <w:rPr>
          <w:rStyle w:val="apple-converted-space"/>
          <w:rFonts w:ascii="Times New Roman" w:hAnsi="Times New Roman" w:cs="Times New Roman"/>
          <w:color w:val="252525"/>
          <w:sz w:val="24"/>
          <w:szCs w:val="24"/>
          <w:shd w:val="clear" w:color="auto" w:fill="FFFFFF"/>
        </w:rPr>
        <w:t>Sylvestre</w:t>
      </w:r>
      <w:proofErr w:type="spellEnd"/>
      <w:r>
        <w:rPr>
          <w:rStyle w:val="apple-converted-space"/>
          <w:rFonts w:ascii="Times New Roman" w:hAnsi="Times New Roman" w:cs="Times New Roman"/>
          <w:color w:val="252525"/>
          <w:sz w:val="24"/>
          <w:szCs w:val="24"/>
          <w:shd w:val="clear" w:color="auto" w:fill="FFFFFF"/>
        </w:rPr>
        <w:t xml:space="preserve"> </w:t>
      </w:r>
      <w:proofErr w:type="spellStart"/>
      <w:r>
        <w:rPr>
          <w:rStyle w:val="apple-converted-space"/>
          <w:rFonts w:ascii="Times New Roman" w:hAnsi="Times New Roman" w:cs="Times New Roman"/>
          <w:color w:val="252525"/>
          <w:sz w:val="24"/>
          <w:szCs w:val="24"/>
          <w:shd w:val="clear" w:color="auto" w:fill="FFFFFF"/>
        </w:rPr>
        <w:t>Fran</w:t>
      </w:r>
      <w:proofErr w:type="spellEnd"/>
      <w:r w:rsidRPr="00EE1754">
        <w:rPr>
          <w:rFonts w:ascii="Times New Roman" w:hAnsi="Times New Roman" w:cs="Times New Roman"/>
          <w:sz w:val="24"/>
          <w:szCs w:val="24"/>
          <w:shd w:val="clear" w:color="auto" w:fill="FFFFFF"/>
        </w:rPr>
        <w:t>ç</w:t>
      </w:r>
      <w:proofErr w:type="spellStart"/>
      <w:r>
        <w:rPr>
          <w:rStyle w:val="apple-converted-space"/>
          <w:rFonts w:ascii="Times New Roman" w:hAnsi="Times New Roman" w:cs="Times New Roman"/>
          <w:color w:val="252525"/>
          <w:sz w:val="24"/>
          <w:szCs w:val="24"/>
          <w:shd w:val="clear" w:color="auto" w:fill="FFFFFF"/>
        </w:rPr>
        <w:t>ois</w:t>
      </w:r>
      <w:proofErr w:type="spellEnd"/>
      <w:r>
        <w:rPr>
          <w:rStyle w:val="apple-converted-space"/>
          <w:rFonts w:ascii="Times New Roman" w:hAnsi="Times New Roman" w:cs="Times New Roman"/>
          <w:color w:val="252525"/>
          <w:sz w:val="24"/>
          <w:szCs w:val="24"/>
          <w:shd w:val="clear" w:color="auto" w:fill="FFFFFF"/>
        </w:rPr>
        <w:t xml:space="preserve"> </w:t>
      </w:r>
      <w:proofErr w:type="spellStart"/>
      <w:r>
        <w:rPr>
          <w:rStyle w:val="apple-converted-space"/>
          <w:rFonts w:ascii="Times New Roman" w:hAnsi="Times New Roman" w:cs="Times New Roman"/>
          <w:color w:val="252525"/>
          <w:sz w:val="24"/>
          <w:szCs w:val="24"/>
          <w:shd w:val="clear" w:color="auto" w:fill="FFFFFF"/>
        </w:rPr>
        <w:t>Lacroix</w:t>
      </w:r>
      <w:proofErr w:type="spellEnd"/>
      <w:r>
        <w:rPr>
          <w:rStyle w:val="apple-converted-space"/>
          <w:rFonts w:ascii="Times New Roman" w:hAnsi="Times New Roman" w:cs="Times New Roman"/>
          <w:color w:val="252525"/>
          <w:sz w:val="24"/>
          <w:szCs w:val="24"/>
          <w:shd w:val="clear" w:color="auto" w:fill="FFFFFF"/>
        </w:rPr>
        <w:t xml:space="preserve">). Elementarioji algebra įvesta į lygčių teoriją, išsivysčiusi aukštoji geometrija ima </w:t>
      </w:r>
      <w:r w:rsidR="00EE5CF3">
        <w:rPr>
          <w:rStyle w:val="apple-converted-space"/>
          <w:rFonts w:ascii="Times New Roman" w:hAnsi="Times New Roman" w:cs="Times New Roman"/>
          <w:color w:val="252525"/>
          <w:sz w:val="24"/>
          <w:szCs w:val="24"/>
          <w:shd w:val="clear" w:color="auto" w:fill="FFFFFF"/>
        </w:rPr>
        <w:t xml:space="preserve">vis labiau priklausyti nuo skaičiavimų ir sudėtingųjų funkcijų teorijų, abstrakčiosios algebros ir XIX amžiuje „sužydėjusios“ </w:t>
      </w:r>
      <w:proofErr w:type="spellStart"/>
      <w:r w:rsidR="00EE5CF3">
        <w:rPr>
          <w:rStyle w:val="apple-converted-space"/>
          <w:rFonts w:ascii="Times New Roman" w:hAnsi="Times New Roman" w:cs="Times New Roman"/>
          <w:color w:val="252525"/>
          <w:sz w:val="24"/>
          <w:szCs w:val="24"/>
          <w:shd w:val="clear" w:color="auto" w:fill="FFFFFF"/>
        </w:rPr>
        <w:t>topologijos</w:t>
      </w:r>
      <w:proofErr w:type="spellEnd"/>
      <w:r w:rsidR="00EE5CF3">
        <w:rPr>
          <w:rStyle w:val="apple-converted-space"/>
          <w:rFonts w:ascii="Times New Roman" w:hAnsi="Times New Roman" w:cs="Times New Roman"/>
          <w:color w:val="252525"/>
          <w:sz w:val="24"/>
          <w:szCs w:val="24"/>
          <w:shd w:val="clear" w:color="auto" w:fill="FFFFFF"/>
        </w:rPr>
        <w:t xml:space="preserve">. Aukštoji geometrija atskilo, ko </w:t>
      </w:r>
      <w:proofErr w:type="spellStart"/>
      <w:r w:rsidR="00EE5CF3">
        <w:rPr>
          <w:rStyle w:val="apple-converted-space"/>
          <w:rFonts w:ascii="Times New Roman" w:hAnsi="Times New Roman" w:cs="Times New Roman"/>
          <w:color w:val="252525"/>
          <w:sz w:val="24"/>
          <w:szCs w:val="24"/>
          <w:shd w:val="clear" w:color="auto" w:fill="FFFFFF"/>
        </w:rPr>
        <w:t>pasekoje</w:t>
      </w:r>
      <w:proofErr w:type="spellEnd"/>
      <w:r w:rsidR="00EE5CF3">
        <w:rPr>
          <w:rStyle w:val="apple-converted-space"/>
          <w:rFonts w:ascii="Times New Roman" w:hAnsi="Times New Roman" w:cs="Times New Roman"/>
          <w:color w:val="252525"/>
          <w:sz w:val="24"/>
          <w:szCs w:val="24"/>
          <w:shd w:val="clear" w:color="auto" w:fill="FFFFFF"/>
        </w:rPr>
        <w:t xml:space="preserve"> susiformavo diferencialinė ir algebrinė geometrijos . Elementario</w:t>
      </w:r>
      <w:r w:rsidR="003F5E98">
        <w:rPr>
          <w:rStyle w:val="apple-converted-space"/>
          <w:rFonts w:ascii="Times New Roman" w:hAnsi="Times New Roman" w:cs="Times New Roman"/>
          <w:color w:val="252525"/>
          <w:sz w:val="24"/>
          <w:szCs w:val="24"/>
          <w:shd w:val="clear" w:color="auto" w:fill="FFFFFF"/>
        </w:rPr>
        <w:t xml:space="preserve">ji geometrija, </w:t>
      </w:r>
      <w:r w:rsidR="00EE5CF3">
        <w:rPr>
          <w:rStyle w:val="apple-converted-space"/>
          <w:rFonts w:ascii="Times New Roman" w:hAnsi="Times New Roman" w:cs="Times New Roman"/>
          <w:color w:val="252525"/>
          <w:sz w:val="24"/>
          <w:szCs w:val="24"/>
          <w:shd w:val="clear" w:color="auto" w:fill="FFFFFF"/>
        </w:rPr>
        <w:t>esminis tokios plėtotės elementas, dabar žinoma analitinė</w:t>
      </w:r>
      <w:r w:rsidR="003F5E98">
        <w:rPr>
          <w:rStyle w:val="apple-converted-space"/>
          <w:rFonts w:ascii="Times New Roman" w:hAnsi="Times New Roman" w:cs="Times New Roman"/>
          <w:color w:val="252525"/>
          <w:sz w:val="24"/>
          <w:szCs w:val="24"/>
          <w:shd w:val="clear" w:color="auto" w:fill="FFFFFF"/>
        </w:rPr>
        <w:t>s</w:t>
      </w:r>
      <w:r w:rsidR="00EE5CF3">
        <w:rPr>
          <w:rStyle w:val="apple-converted-space"/>
          <w:rFonts w:ascii="Times New Roman" w:hAnsi="Times New Roman" w:cs="Times New Roman"/>
          <w:color w:val="252525"/>
          <w:sz w:val="24"/>
          <w:szCs w:val="24"/>
          <w:shd w:val="clear" w:color="auto" w:fill="FFFFFF"/>
        </w:rPr>
        <w:t xml:space="preserve"> geometrij</w:t>
      </w:r>
      <w:r w:rsidR="00CB220B">
        <w:rPr>
          <w:rStyle w:val="apple-converted-space"/>
          <w:rFonts w:ascii="Times New Roman" w:hAnsi="Times New Roman" w:cs="Times New Roman"/>
          <w:color w:val="252525"/>
          <w:sz w:val="24"/>
          <w:szCs w:val="24"/>
          <w:shd w:val="clear" w:color="auto" w:fill="FFFFFF"/>
        </w:rPr>
        <w:t>os vardu</w:t>
      </w:r>
      <w:r w:rsidR="00EE5CF3">
        <w:rPr>
          <w:rStyle w:val="apple-converted-space"/>
          <w:rFonts w:ascii="Times New Roman" w:hAnsi="Times New Roman" w:cs="Times New Roman"/>
          <w:color w:val="252525"/>
          <w:sz w:val="24"/>
          <w:szCs w:val="24"/>
          <w:shd w:val="clear" w:color="auto" w:fill="FFFFFF"/>
        </w:rPr>
        <w:t xml:space="preserve"> (</w:t>
      </w:r>
      <w:proofErr w:type="spellStart"/>
      <w:r w:rsidR="00EE5CF3">
        <w:rPr>
          <w:rStyle w:val="apple-converted-space"/>
          <w:rFonts w:ascii="Times New Roman" w:hAnsi="Times New Roman" w:cs="Times New Roman"/>
          <w:color w:val="252525"/>
          <w:sz w:val="24"/>
          <w:szCs w:val="24"/>
          <w:shd w:val="clear" w:color="auto" w:fill="FFFFFF"/>
        </w:rPr>
        <w:t>ibid</w:t>
      </w:r>
      <w:proofErr w:type="spellEnd"/>
      <w:r w:rsidR="00EE5CF3">
        <w:rPr>
          <w:rStyle w:val="apple-converted-space"/>
          <w:rFonts w:ascii="Times New Roman" w:hAnsi="Times New Roman" w:cs="Times New Roman"/>
          <w:color w:val="252525"/>
          <w:sz w:val="24"/>
          <w:szCs w:val="24"/>
          <w:shd w:val="clear" w:color="auto" w:fill="FFFFFF"/>
        </w:rPr>
        <w:t>, p. 121)</w:t>
      </w:r>
      <w:r w:rsidR="00CB220B">
        <w:rPr>
          <w:rStyle w:val="apple-converted-space"/>
          <w:rFonts w:ascii="Times New Roman" w:hAnsi="Times New Roman" w:cs="Times New Roman"/>
          <w:color w:val="252525"/>
          <w:sz w:val="24"/>
          <w:szCs w:val="24"/>
          <w:shd w:val="clear" w:color="auto" w:fill="FFFFFF"/>
        </w:rPr>
        <w:t>.</w:t>
      </w:r>
    </w:p>
    <w:p w:rsidR="00EE5CF3" w:rsidRDefault="00EE5CF3" w:rsidP="00E63383">
      <w:pPr>
        <w:spacing w:line="480" w:lineRule="auto"/>
        <w:ind w:firstLine="720"/>
        <w:jc w:val="both"/>
        <w:rPr>
          <w:rFonts w:ascii="Times New Roman" w:hAnsi="Times New Roman" w:cs="Times New Roman"/>
          <w:sz w:val="24"/>
          <w:szCs w:val="24"/>
        </w:rPr>
      </w:pPr>
      <w:r>
        <w:rPr>
          <w:rStyle w:val="apple-converted-space"/>
          <w:rFonts w:ascii="Times New Roman" w:hAnsi="Times New Roman" w:cs="Times New Roman"/>
          <w:color w:val="252525"/>
          <w:sz w:val="24"/>
          <w:szCs w:val="24"/>
          <w:shd w:val="clear" w:color="auto" w:fill="FFFFFF"/>
        </w:rPr>
        <w:t xml:space="preserve">Naujai fundamentalią rolę analitinei geometrijai suteikė vokiečių matematikas Deividas </w:t>
      </w:r>
      <w:proofErr w:type="spellStart"/>
      <w:r>
        <w:rPr>
          <w:rStyle w:val="apple-converted-space"/>
          <w:rFonts w:ascii="Times New Roman" w:hAnsi="Times New Roman" w:cs="Times New Roman"/>
          <w:color w:val="252525"/>
          <w:sz w:val="24"/>
          <w:szCs w:val="24"/>
          <w:shd w:val="clear" w:color="auto" w:fill="FFFFFF"/>
        </w:rPr>
        <w:t>Hilbertas</w:t>
      </w:r>
      <w:proofErr w:type="spellEnd"/>
      <w:r>
        <w:rPr>
          <w:rStyle w:val="apple-converted-space"/>
          <w:rFonts w:ascii="Times New Roman" w:hAnsi="Times New Roman" w:cs="Times New Roman"/>
          <w:color w:val="252525"/>
          <w:sz w:val="24"/>
          <w:szCs w:val="24"/>
          <w:shd w:val="clear" w:color="auto" w:fill="FFFFFF"/>
        </w:rPr>
        <w:t xml:space="preserve"> (angl. </w:t>
      </w:r>
      <w:proofErr w:type="spellStart"/>
      <w:r>
        <w:rPr>
          <w:rStyle w:val="apple-converted-space"/>
          <w:rFonts w:ascii="Times New Roman" w:hAnsi="Times New Roman" w:cs="Times New Roman"/>
          <w:color w:val="252525"/>
          <w:sz w:val="24"/>
          <w:szCs w:val="24"/>
          <w:shd w:val="clear" w:color="auto" w:fill="FFFFFF"/>
        </w:rPr>
        <w:t>David</w:t>
      </w:r>
      <w:proofErr w:type="spellEnd"/>
      <w:r>
        <w:rPr>
          <w:rStyle w:val="apple-converted-space"/>
          <w:rFonts w:ascii="Times New Roman" w:hAnsi="Times New Roman" w:cs="Times New Roman"/>
          <w:color w:val="252525"/>
          <w:sz w:val="24"/>
          <w:szCs w:val="24"/>
          <w:shd w:val="clear" w:color="auto" w:fill="FFFFFF"/>
        </w:rPr>
        <w:t xml:space="preserve"> </w:t>
      </w:r>
      <w:proofErr w:type="spellStart"/>
      <w:r>
        <w:rPr>
          <w:rStyle w:val="apple-converted-space"/>
          <w:rFonts w:ascii="Times New Roman" w:hAnsi="Times New Roman" w:cs="Times New Roman"/>
          <w:color w:val="252525"/>
          <w:sz w:val="24"/>
          <w:szCs w:val="24"/>
          <w:shd w:val="clear" w:color="auto" w:fill="FFFFFF"/>
        </w:rPr>
        <w:t>Hilbert</w:t>
      </w:r>
      <w:proofErr w:type="spellEnd"/>
      <w:r>
        <w:rPr>
          <w:rStyle w:val="apple-converted-space"/>
          <w:rFonts w:ascii="Times New Roman" w:hAnsi="Times New Roman" w:cs="Times New Roman"/>
          <w:color w:val="252525"/>
          <w:sz w:val="24"/>
          <w:szCs w:val="24"/>
          <w:shd w:val="clear" w:color="auto" w:fill="FFFFFF"/>
        </w:rPr>
        <w:t xml:space="preserve">). </w:t>
      </w:r>
      <w:proofErr w:type="spellStart"/>
      <w:r>
        <w:rPr>
          <w:rStyle w:val="apple-converted-space"/>
          <w:rFonts w:ascii="Times New Roman" w:hAnsi="Times New Roman" w:cs="Times New Roman"/>
          <w:color w:val="252525"/>
          <w:sz w:val="24"/>
          <w:szCs w:val="24"/>
          <w:shd w:val="clear" w:color="auto" w:fill="FFFFFF"/>
        </w:rPr>
        <w:t>Hilbertas</w:t>
      </w:r>
      <w:proofErr w:type="spellEnd"/>
      <w:r>
        <w:rPr>
          <w:rStyle w:val="apple-converted-space"/>
          <w:rFonts w:ascii="Times New Roman" w:hAnsi="Times New Roman" w:cs="Times New Roman"/>
          <w:color w:val="252525"/>
          <w:sz w:val="24"/>
          <w:szCs w:val="24"/>
          <w:shd w:val="clear" w:color="auto" w:fill="FFFFFF"/>
        </w:rPr>
        <w:t xml:space="preserve"> </w:t>
      </w:r>
      <w:proofErr w:type="spellStart"/>
      <w:r>
        <w:rPr>
          <w:rStyle w:val="apple-converted-space"/>
          <w:rFonts w:ascii="Times New Roman" w:hAnsi="Times New Roman" w:cs="Times New Roman"/>
          <w:color w:val="252525"/>
          <w:sz w:val="24"/>
          <w:szCs w:val="24"/>
          <w:shd w:val="clear" w:color="auto" w:fill="FFFFFF"/>
        </w:rPr>
        <w:t>Valiso</w:t>
      </w:r>
      <w:proofErr w:type="spellEnd"/>
      <w:r>
        <w:rPr>
          <w:rStyle w:val="apple-converted-space"/>
          <w:rFonts w:ascii="Times New Roman" w:hAnsi="Times New Roman" w:cs="Times New Roman"/>
          <w:color w:val="252525"/>
          <w:sz w:val="24"/>
          <w:szCs w:val="24"/>
          <w:shd w:val="clear" w:color="auto" w:fill="FFFFFF"/>
        </w:rPr>
        <w:t xml:space="preserve"> </w:t>
      </w:r>
      <w:proofErr w:type="spellStart"/>
      <w:r>
        <w:rPr>
          <w:rStyle w:val="apple-converted-space"/>
          <w:rFonts w:ascii="Times New Roman" w:hAnsi="Times New Roman" w:cs="Times New Roman"/>
          <w:color w:val="252525"/>
          <w:sz w:val="24"/>
          <w:szCs w:val="24"/>
          <w:shd w:val="clear" w:color="auto" w:fill="FFFFFF"/>
        </w:rPr>
        <w:t>aritmetizaciją</w:t>
      </w:r>
      <w:proofErr w:type="spellEnd"/>
      <w:r>
        <w:rPr>
          <w:rStyle w:val="apple-converted-space"/>
          <w:rFonts w:ascii="Times New Roman" w:hAnsi="Times New Roman" w:cs="Times New Roman"/>
          <w:color w:val="252525"/>
          <w:sz w:val="24"/>
          <w:szCs w:val="24"/>
          <w:shd w:val="clear" w:color="auto" w:fill="FFFFFF"/>
        </w:rPr>
        <w:t xml:space="preserve"> privedė prie loginės išvados, darydamas prielaidą, kad duoti tik realieji skaičiai ir rinkiniai ir taip iš jų konstruodamas </w:t>
      </w:r>
      <w:proofErr w:type="spellStart"/>
      <w:r>
        <w:rPr>
          <w:rStyle w:val="apple-converted-space"/>
          <w:rFonts w:ascii="Times New Roman" w:hAnsi="Times New Roman" w:cs="Times New Roman"/>
          <w:color w:val="252525"/>
          <w:sz w:val="24"/>
          <w:szCs w:val="24"/>
          <w:shd w:val="clear" w:color="auto" w:fill="FFFFFF"/>
        </w:rPr>
        <w:t>euklidiškąją</w:t>
      </w:r>
      <w:proofErr w:type="spellEnd"/>
      <w:r>
        <w:rPr>
          <w:rStyle w:val="apple-converted-space"/>
          <w:rFonts w:ascii="Times New Roman" w:hAnsi="Times New Roman" w:cs="Times New Roman"/>
          <w:color w:val="252525"/>
          <w:sz w:val="24"/>
          <w:szCs w:val="24"/>
          <w:shd w:val="clear" w:color="auto" w:fill="FFFFFF"/>
        </w:rPr>
        <w:t xml:space="preserve"> geometriją (</w:t>
      </w:r>
      <w:proofErr w:type="spellStart"/>
      <w:r>
        <w:rPr>
          <w:rStyle w:val="apple-converted-space"/>
          <w:rFonts w:ascii="Times New Roman" w:hAnsi="Times New Roman" w:cs="Times New Roman"/>
          <w:color w:val="252525"/>
          <w:sz w:val="24"/>
          <w:szCs w:val="24"/>
          <w:shd w:val="clear" w:color="auto" w:fill="FFFFFF"/>
        </w:rPr>
        <w:t>ibid</w:t>
      </w:r>
      <w:proofErr w:type="spellEnd"/>
      <w:r>
        <w:rPr>
          <w:rStyle w:val="apple-converted-space"/>
          <w:rFonts w:ascii="Times New Roman" w:hAnsi="Times New Roman" w:cs="Times New Roman"/>
          <w:color w:val="252525"/>
          <w:sz w:val="24"/>
          <w:szCs w:val="24"/>
          <w:shd w:val="clear" w:color="auto" w:fill="FFFFFF"/>
        </w:rPr>
        <w:t xml:space="preserve">, </w:t>
      </w:r>
      <w:r w:rsidR="00225DF3">
        <w:rPr>
          <w:rStyle w:val="apple-converted-space"/>
          <w:rFonts w:ascii="Times New Roman" w:hAnsi="Times New Roman" w:cs="Times New Roman"/>
          <w:color w:val="252525"/>
          <w:sz w:val="24"/>
          <w:szCs w:val="24"/>
          <w:shd w:val="clear" w:color="auto" w:fill="FFFFFF"/>
        </w:rPr>
        <w:t xml:space="preserve">p. </w:t>
      </w:r>
      <w:r>
        <w:rPr>
          <w:rStyle w:val="apple-converted-space"/>
          <w:rFonts w:ascii="Times New Roman" w:hAnsi="Times New Roman" w:cs="Times New Roman"/>
          <w:color w:val="252525"/>
          <w:sz w:val="24"/>
          <w:szCs w:val="24"/>
          <w:shd w:val="clear" w:color="auto" w:fill="FFFFFF"/>
        </w:rPr>
        <w:t xml:space="preserve">121): </w:t>
      </w:r>
      <w:r w:rsidR="001A3382">
        <w:rPr>
          <w:rStyle w:val="apple-converted-space"/>
          <w:rFonts w:ascii="Times New Roman" w:hAnsi="Times New Roman" w:cs="Times New Roman"/>
          <w:color w:val="252525"/>
          <w:sz w:val="24"/>
          <w:szCs w:val="24"/>
          <w:shd w:val="clear" w:color="auto" w:fill="FFFFFF"/>
        </w:rPr>
        <w:t xml:space="preserve">iš realiųjų </w:t>
      </w:r>
      <w:proofErr w:type="spellStart"/>
      <w:r w:rsidR="001A3382">
        <w:rPr>
          <w:rStyle w:val="apple-converted-space"/>
          <w:rFonts w:ascii="Times New Roman" w:hAnsi="Times New Roman" w:cs="Times New Roman"/>
          <w:color w:val="252525"/>
          <w:sz w:val="24"/>
          <w:szCs w:val="24"/>
          <w:shd w:val="clear" w:color="auto" w:fill="FFFFFF"/>
        </w:rPr>
        <w:t>skaičiųjų</w:t>
      </w:r>
      <w:proofErr w:type="spellEnd"/>
      <w:r w:rsidR="001A3382">
        <w:rPr>
          <w:rStyle w:val="apple-converted-space"/>
          <w:rFonts w:ascii="Times New Roman" w:hAnsi="Times New Roman" w:cs="Times New Roman"/>
          <w:color w:val="252525"/>
          <w:sz w:val="24"/>
          <w:szCs w:val="24"/>
          <w:shd w:val="clear" w:color="auto" w:fill="FFFFFF"/>
        </w:rPr>
        <w:t xml:space="preserve"> rinkinių R kaip po</w:t>
      </w:r>
      <w:r w:rsidR="00CB220B">
        <w:rPr>
          <w:rStyle w:val="apple-converted-space"/>
          <w:rFonts w:ascii="Times New Roman" w:hAnsi="Times New Roman" w:cs="Times New Roman"/>
          <w:color w:val="252525"/>
          <w:sz w:val="24"/>
          <w:szCs w:val="24"/>
          <w:shd w:val="clear" w:color="auto" w:fill="FFFFFF"/>
        </w:rPr>
        <w:t>rų (x, y) rinkinys konstruojama</w:t>
      </w:r>
      <w:r w:rsidR="001A3382">
        <w:rPr>
          <w:rStyle w:val="apple-converted-space"/>
          <w:rFonts w:ascii="Times New Roman" w:hAnsi="Times New Roman" w:cs="Times New Roman"/>
          <w:color w:val="252525"/>
          <w:sz w:val="24"/>
          <w:szCs w:val="24"/>
          <w:shd w:val="clear" w:color="auto" w:fill="FFFFFF"/>
        </w:rPr>
        <w:t xml:space="preserve"> </w:t>
      </w:r>
      <w:proofErr w:type="spellStart"/>
      <w:r w:rsidR="001A3382">
        <w:rPr>
          <w:rStyle w:val="apple-converted-space"/>
          <w:rFonts w:ascii="Times New Roman" w:hAnsi="Times New Roman" w:cs="Times New Roman"/>
          <w:color w:val="252525"/>
          <w:sz w:val="24"/>
          <w:szCs w:val="24"/>
          <w:shd w:val="clear" w:color="auto" w:fill="FFFFFF"/>
        </w:rPr>
        <w:t>euklidišk</w:t>
      </w:r>
      <w:r w:rsidR="00CB220B">
        <w:rPr>
          <w:rStyle w:val="apple-converted-space"/>
          <w:rFonts w:ascii="Times New Roman" w:hAnsi="Times New Roman" w:cs="Times New Roman"/>
          <w:color w:val="252525"/>
          <w:sz w:val="24"/>
          <w:szCs w:val="24"/>
          <w:shd w:val="clear" w:color="auto" w:fill="FFFFFF"/>
        </w:rPr>
        <w:t>oji</w:t>
      </w:r>
      <w:proofErr w:type="spellEnd"/>
      <w:r w:rsidR="001A3382">
        <w:rPr>
          <w:rStyle w:val="apple-converted-space"/>
          <w:rFonts w:ascii="Times New Roman" w:hAnsi="Times New Roman" w:cs="Times New Roman"/>
          <w:color w:val="252525"/>
          <w:sz w:val="24"/>
          <w:szCs w:val="24"/>
          <w:shd w:val="clear" w:color="auto" w:fill="FFFFFF"/>
        </w:rPr>
        <w:t xml:space="preserve"> </w:t>
      </w:r>
      <w:r w:rsidR="00CB220B">
        <w:rPr>
          <w:rStyle w:val="apple-converted-space"/>
          <w:rFonts w:ascii="Times New Roman" w:hAnsi="Times New Roman" w:cs="Times New Roman"/>
          <w:color w:val="252525"/>
          <w:sz w:val="24"/>
          <w:szCs w:val="24"/>
          <w:shd w:val="clear" w:color="auto" w:fill="FFFFFF"/>
        </w:rPr>
        <w:t>plokštuma</w:t>
      </w:r>
      <w:r w:rsidR="001A3382">
        <w:rPr>
          <w:rStyle w:val="apple-converted-space"/>
          <w:rFonts w:ascii="Times New Roman" w:hAnsi="Times New Roman" w:cs="Times New Roman"/>
          <w:color w:val="252525"/>
          <w:sz w:val="24"/>
          <w:szCs w:val="24"/>
          <w:shd w:val="clear" w:color="auto" w:fill="FFFFFF"/>
        </w:rPr>
        <w:t xml:space="preserve"> (angl. </w:t>
      </w:r>
      <w:proofErr w:type="spellStart"/>
      <w:r w:rsidR="001A3382">
        <w:rPr>
          <w:rStyle w:val="apple-converted-space"/>
          <w:rFonts w:ascii="Times New Roman" w:hAnsi="Times New Roman" w:cs="Times New Roman"/>
          <w:color w:val="252525"/>
          <w:sz w:val="24"/>
          <w:szCs w:val="24"/>
          <w:shd w:val="clear" w:color="auto" w:fill="FFFFFF"/>
        </w:rPr>
        <w:t>Euclidean</w:t>
      </w:r>
      <w:proofErr w:type="spellEnd"/>
      <w:r w:rsidR="001A3382">
        <w:rPr>
          <w:rStyle w:val="apple-converted-space"/>
          <w:rFonts w:ascii="Times New Roman" w:hAnsi="Times New Roman" w:cs="Times New Roman"/>
          <w:color w:val="252525"/>
          <w:sz w:val="24"/>
          <w:szCs w:val="24"/>
          <w:shd w:val="clear" w:color="auto" w:fill="FFFFFF"/>
        </w:rPr>
        <w:t xml:space="preserve"> plane) - duodamos aksiomos ir naudojama tomis aksiomomis paremta teorema. Tiesi linija yra taškų (x, y) rinkinys </w:t>
      </w:r>
      <w:proofErr w:type="spellStart"/>
      <w:r w:rsidR="001A3382">
        <w:rPr>
          <w:rStyle w:val="apple-converted-space"/>
          <w:rFonts w:ascii="Times New Roman" w:hAnsi="Times New Roman" w:cs="Times New Roman"/>
          <w:color w:val="252525"/>
          <w:sz w:val="24"/>
          <w:szCs w:val="24"/>
          <w:shd w:val="clear" w:color="auto" w:fill="FFFFFF"/>
        </w:rPr>
        <w:t>euklidišk</w:t>
      </w:r>
      <w:r w:rsidR="00CB220B">
        <w:rPr>
          <w:rStyle w:val="apple-converted-space"/>
          <w:rFonts w:ascii="Times New Roman" w:hAnsi="Times New Roman" w:cs="Times New Roman"/>
          <w:color w:val="252525"/>
          <w:sz w:val="24"/>
          <w:szCs w:val="24"/>
          <w:shd w:val="clear" w:color="auto" w:fill="FFFFFF"/>
        </w:rPr>
        <w:t>ojoje</w:t>
      </w:r>
      <w:proofErr w:type="spellEnd"/>
      <w:r w:rsidR="001A3382">
        <w:rPr>
          <w:rStyle w:val="apple-converted-space"/>
          <w:rFonts w:ascii="Times New Roman" w:hAnsi="Times New Roman" w:cs="Times New Roman"/>
          <w:color w:val="252525"/>
          <w:sz w:val="24"/>
          <w:szCs w:val="24"/>
          <w:shd w:val="clear" w:color="auto" w:fill="FFFFFF"/>
        </w:rPr>
        <w:t xml:space="preserve"> </w:t>
      </w:r>
      <w:r w:rsidR="00CB220B">
        <w:rPr>
          <w:rStyle w:val="apple-converted-space"/>
          <w:rFonts w:ascii="Times New Roman" w:hAnsi="Times New Roman" w:cs="Times New Roman"/>
          <w:color w:val="252525"/>
          <w:sz w:val="24"/>
          <w:szCs w:val="24"/>
          <w:shd w:val="clear" w:color="auto" w:fill="FFFFFF"/>
        </w:rPr>
        <w:t>plokštumoje</w:t>
      </w:r>
      <w:r w:rsidR="001A3382">
        <w:rPr>
          <w:rStyle w:val="apple-converted-space"/>
          <w:rFonts w:ascii="Times New Roman" w:hAnsi="Times New Roman" w:cs="Times New Roman"/>
          <w:color w:val="252525"/>
          <w:sz w:val="24"/>
          <w:szCs w:val="24"/>
          <w:shd w:val="clear" w:color="auto" w:fill="FFFFFF"/>
        </w:rPr>
        <w:t xml:space="preserve">, pavyzdžiui </w:t>
      </w:r>
      <w:proofErr w:type="spellStart"/>
      <w:r w:rsidR="001A3382">
        <w:rPr>
          <w:rStyle w:val="apple-converted-space"/>
          <w:rFonts w:ascii="Times New Roman" w:hAnsi="Times New Roman" w:cs="Times New Roman"/>
          <w:color w:val="252525"/>
          <w:sz w:val="24"/>
          <w:szCs w:val="24"/>
          <w:shd w:val="clear" w:color="auto" w:fill="FFFFFF"/>
        </w:rPr>
        <w:t>ax</w:t>
      </w:r>
      <w:proofErr w:type="spellEnd"/>
      <w:r w:rsidR="001A3382">
        <w:rPr>
          <w:rStyle w:val="apple-converted-space"/>
          <w:rFonts w:ascii="Times New Roman" w:hAnsi="Times New Roman" w:cs="Times New Roman"/>
          <w:color w:val="252525"/>
          <w:sz w:val="24"/>
          <w:szCs w:val="24"/>
          <w:shd w:val="clear" w:color="auto" w:fill="FFFFFF"/>
        </w:rPr>
        <w:t xml:space="preserve"> + </w:t>
      </w:r>
      <w:proofErr w:type="spellStart"/>
      <w:r w:rsidR="001A3382">
        <w:rPr>
          <w:rStyle w:val="apple-converted-space"/>
          <w:rFonts w:ascii="Times New Roman" w:hAnsi="Times New Roman" w:cs="Times New Roman"/>
          <w:color w:val="252525"/>
          <w:sz w:val="24"/>
          <w:szCs w:val="24"/>
          <w:shd w:val="clear" w:color="auto" w:fill="FFFFFF"/>
        </w:rPr>
        <w:t>by</w:t>
      </w:r>
      <w:proofErr w:type="spellEnd"/>
      <w:r w:rsidR="001A3382">
        <w:rPr>
          <w:rStyle w:val="apple-converted-space"/>
          <w:rFonts w:ascii="Times New Roman" w:hAnsi="Times New Roman" w:cs="Times New Roman"/>
          <w:color w:val="252525"/>
          <w:sz w:val="24"/>
          <w:szCs w:val="24"/>
          <w:shd w:val="clear" w:color="auto" w:fill="FFFFFF"/>
        </w:rPr>
        <w:t xml:space="preserve"> + c = 0 pastoviems a, b, c. </w:t>
      </w:r>
      <w:r w:rsidR="00CB220B">
        <w:rPr>
          <w:rStyle w:val="apple-converted-space"/>
          <w:rFonts w:ascii="Times New Roman" w:hAnsi="Times New Roman" w:cs="Times New Roman"/>
          <w:color w:val="252525"/>
          <w:sz w:val="24"/>
          <w:szCs w:val="24"/>
          <w:shd w:val="clear" w:color="auto" w:fill="FFFFFF"/>
        </w:rPr>
        <w:t>Tiesės lygiagrečios</w:t>
      </w:r>
      <w:r w:rsidR="001A3382">
        <w:rPr>
          <w:rStyle w:val="apple-converted-space"/>
          <w:rFonts w:ascii="Times New Roman" w:hAnsi="Times New Roman" w:cs="Times New Roman"/>
          <w:color w:val="252525"/>
          <w:sz w:val="24"/>
          <w:szCs w:val="24"/>
          <w:shd w:val="clear" w:color="auto" w:fill="FFFFFF"/>
        </w:rPr>
        <w:t xml:space="preserve"> jei x ir y koeficientai – proporcingi. Atstumas tarp taškų (x</w:t>
      </w:r>
      <w:r w:rsidR="001A3382" w:rsidRPr="007B5340">
        <w:rPr>
          <w:rStyle w:val="apple-converted-space"/>
          <w:rFonts w:ascii="Times New Roman" w:hAnsi="Times New Roman" w:cs="Times New Roman"/>
          <w:color w:val="252525"/>
          <w:sz w:val="24"/>
          <w:szCs w:val="24"/>
          <w:shd w:val="clear" w:color="auto" w:fill="FFFFFF"/>
          <w:vertAlign w:val="subscript"/>
        </w:rPr>
        <w:t>1</w:t>
      </w:r>
      <w:r w:rsidR="001A3382">
        <w:rPr>
          <w:rStyle w:val="apple-converted-space"/>
          <w:rFonts w:ascii="Times New Roman" w:hAnsi="Times New Roman" w:cs="Times New Roman"/>
          <w:color w:val="252525"/>
          <w:sz w:val="24"/>
          <w:szCs w:val="24"/>
          <w:shd w:val="clear" w:color="auto" w:fill="FFFFFF"/>
        </w:rPr>
        <w:t>, y</w:t>
      </w:r>
      <w:r w:rsidR="001A3382" w:rsidRPr="007B5340">
        <w:rPr>
          <w:rStyle w:val="apple-converted-space"/>
          <w:rFonts w:ascii="Times New Roman" w:hAnsi="Times New Roman" w:cs="Times New Roman"/>
          <w:color w:val="252525"/>
          <w:sz w:val="24"/>
          <w:szCs w:val="24"/>
          <w:shd w:val="clear" w:color="auto" w:fill="FFFFFF"/>
          <w:vertAlign w:val="subscript"/>
        </w:rPr>
        <w:t>1</w:t>
      </w:r>
      <w:r w:rsidR="001A3382">
        <w:rPr>
          <w:rStyle w:val="apple-converted-space"/>
          <w:rFonts w:ascii="Times New Roman" w:hAnsi="Times New Roman" w:cs="Times New Roman"/>
          <w:color w:val="252525"/>
          <w:sz w:val="24"/>
          <w:szCs w:val="24"/>
          <w:shd w:val="clear" w:color="auto" w:fill="FFFFFF"/>
        </w:rPr>
        <w:t xml:space="preserve">) </w:t>
      </w:r>
      <w:r w:rsidR="001A3382">
        <w:rPr>
          <w:rStyle w:val="apple-converted-space"/>
          <w:rFonts w:ascii="Times New Roman" w:hAnsi="Times New Roman" w:cs="Times New Roman"/>
          <w:color w:val="252525"/>
          <w:sz w:val="24"/>
          <w:szCs w:val="24"/>
          <w:shd w:val="clear" w:color="auto" w:fill="FFFFFF"/>
        </w:rPr>
        <w:lastRenderedPageBreak/>
        <w:t>ir (x</w:t>
      </w:r>
      <w:r w:rsidR="001A3382" w:rsidRPr="007B5340">
        <w:rPr>
          <w:rStyle w:val="apple-converted-space"/>
          <w:rFonts w:ascii="Times New Roman" w:hAnsi="Times New Roman" w:cs="Times New Roman"/>
          <w:color w:val="252525"/>
          <w:sz w:val="24"/>
          <w:szCs w:val="24"/>
          <w:shd w:val="clear" w:color="auto" w:fill="FFFFFF"/>
          <w:vertAlign w:val="subscript"/>
        </w:rPr>
        <w:t>2</w:t>
      </w:r>
      <w:r w:rsidR="001A3382">
        <w:rPr>
          <w:rStyle w:val="apple-converted-space"/>
          <w:rFonts w:ascii="Times New Roman" w:hAnsi="Times New Roman" w:cs="Times New Roman"/>
          <w:color w:val="252525"/>
          <w:sz w:val="24"/>
          <w:szCs w:val="24"/>
          <w:shd w:val="clear" w:color="auto" w:fill="FFFFFF"/>
        </w:rPr>
        <w:t>, y</w:t>
      </w:r>
      <w:r w:rsidR="001A3382" w:rsidRPr="007B5340">
        <w:rPr>
          <w:rStyle w:val="apple-converted-space"/>
          <w:rFonts w:ascii="Times New Roman" w:hAnsi="Times New Roman" w:cs="Times New Roman"/>
          <w:color w:val="252525"/>
          <w:sz w:val="24"/>
          <w:szCs w:val="24"/>
          <w:shd w:val="clear" w:color="auto" w:fill="FFFFFF"/>
          <w:vertAlign w:val="subscript"/>
        </w:rPr>
        <w:t>2</w:t>
      </w:r>
      <w:r w:rsidR="001A3382">
        <w:rPr>
          <w:rStyle w:val="apple-converted-space"/>
          <w:rFonts w:ascii="Times New Roman" w:hAnsi="Times New Roman" w:cs="Times New Roman"/>
          <w:color w:val="252525"/>
          <w:sz w:val="24"/>
          <w:szCs w:val="24"/>
          <w:shd w:val="clear" w:color="auto" w:fill="FFFFFF"/>
        </w:rPr>
        <w:t>) apibrėžiamas</w:t>
      </w:r>
      <m:oMath>
        <m:r>
          <w:rPr>
            <w:rStyle w:val="apple-converted-space"/>
            <w:rFonts w:ascii="Cambria Math" w:hAnsi="Times New Roman" w:cs="Times New Roman"/>
            <w:color w:val="252525"/>
            <w:sz w:val="24"/>
            <w:szCs w:val="24"/>
            <w:shd w:val="clear" w:color="auto" w:fill="FFFFFF"/>
          </w:rPr>
          <m:t xml:space="preserve"> </m:t>
        </m:r>
        <m:rad>
          <m:radPr>
            <m:degHide m:val="1"/>
            <m:ctrlPr>
              <w:rPr>
                <w:rFonts w:ascii="Cambria Math" w:hAnsi="Times New Roman" w:cs="Times New Roman"/>
                <w:sz w:val="24"/>
                <w:szCs w:val="24"/>
              </w:rPr>
            </m:ctrlPr>
          </m:radPr>
          <m:deg/>
          <m:e>
            <m:sSup>
              <m:sSupPr>
                <m:ctrlPr>
                  <w:rPr>
                    <w:rFonts w:ascii="Cambria Math" w:hAnsi="Times New Roman" w:cs="Times New Roman"/>
                    <w:sz w:val="24"/>
                    <w:szCs w:val="24"/>
                  </w:rPr>
                </m:ctrlPr>
              </m:sSupPr>
              <m:e>
                <m:d>
                  <m:dPr>
                    <m:ctrlPr>
                      <w:rPr>
                        <w:rFonts w:ascii="Cambria Math" w:hAnsi="Times New Roman" w:cs="Times New Roman"/>
                        <w:sz w:val="24"/>
                        <w:szCs w:val="24"/>
                      </w:rPr>
                    </m:ctrlPr>
                  </m:dPr>
                  <m:e>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2</m:t>
                        </m:r>
                      </m:sub>
                    </m:sSub>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m:t>
                    </m:r>
                    <m:sSub>
                      <m:sSubPr>
                        <m:ctrlPr>
                          <w:rPr>
                            <w:rStyle w:val="apple-converted-space"/>
                            <w:rFonts w:ascii="Cambria Math" w:hAnsi="Cambria Math" w:cs="Times New Roman"/>
                            <w:color w:val="252525"/>
                            <w:sz w:val="24"/>
                            <w:szCs w:val="24"/>
                            <w:shd w:val="clear" w:color="auto" w:fill="FFFFFF"/>
                          </w:rPr>
                        </m:ctrlPr>
                      </m:sSubPr>
                      <m:e>
                        <m:r>
                          <m:rPr>
                            <m:sty m:val="p"/>
                          </m:rPr>
                          <w:rPr>
                            <w:rStyle w:val="apple-converted-space"/>
                            <w:rFonts w:ascii="Cambria Math" w:hAnsi="Cambria Math" w:cs="Times New Roman"/>
                            <w:color w:val="252525"/>
                            <w:sz w:val="24"/>
                            <w:szCs w:val="24"/>
                            <w:shd w:val="clear" w:color="auto" w:fill="FFFFFF"/>
                          </w:rPr>
                          <m:t>x</m:t>
                        </m:r>
                      </m:e>
                      <m:sub>
                        <m:r>
                          <m:rPr>
                            <m:sty m:val="p"/>
                          </m:rPr>
                          <w:rPr>
                            <w:rStyle w:val="apple-converted-space"/>
                            <w:rFonts w:ascii="Cambria Math" w:hAnsi="Cambria Math" w:cs="Times New Roman"/>
                            <w:color w:val="252525"/>
                            <w:sz w:val="24"/>
                            <w:szCs w:val="24"/>
                            <w:shd w:val="clear" w:color="auto" w:fill="FFFFFF"/>
                          </w:rPr>
                          <m:t>1</m:t>
                        </m:r>
                      </m:sub>
                    </m:sSub>
                  </m:e>
                </m:d>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 </m:t>
            </m:r>
            <m:sSup>
              <m:sSupPr>
                <m:ctrlPr>
                  <w:rPr>
                    <w:rFonts w:ascii="Cambria Math" w:hAnsi="Times New Roman" w:cs="Times New Roman"/>
                    <w:sz w:val="24"/>
                    <w:szCs w:val="24"/>
                  </w:rPr>
                </m:ctrlPr>
              </m:sSupPr>
              <m:e>
                <m:d>
                  <m:dPr>
                    <m:ctrlPr>
                      <w:rPr>
                        <w:rFonts w:ascii="Cambria Math" w:hAnsi="Times New Roman" w:cs="Times New Roman"/>
                        <w:sz w:val="24"/>
                        <w:szCs w:val="24"/>
                      </w:rPr>
                    </m:ctrlPr>
                  </m:dPr>
                  <m:e>
                    <m:sSub>
                      <m:sSubPr>
                        <m:ctrlPr>
                          <w:rPr>
                            <w:rStyle w:val="apple-converted-space"/>
                            <w:rFonts w:ascii="Cambria Math" w:hAnsi="Cambria Math" w:cs="Times New Roman"/>
                            <w:color w:val="252525"/>
                            <w:sz w:val="24"/>
                            <w:szCs w:val="24"/>
                            <w:shd w:val="clear" w:color="auto" w:fill="FFFFFF"/>
                          </w:rPr>
                        </m:ctrlPr>
                      </m:sSubPr>
                      <m:e>
                        <m:r>
                          <m:rPr>
                            <m:sty m:val="p"/>
                          </m:rPr>
                          <w:rPr>
                            <w:rStyle w:val="apple-converted-space"/>
                            <w:rFonts w:ascii="Cambria Math" w:hAnsi="Cambria Math" w:cs="Times New Roman"/>
                            <w:color w:val="252525"/>
                            <w:sz w:val="24"/>
                            <w:szCs w:val="24"/>
                            <w:shd w:val="clear" w:color="auto" w:fill="FFFFFF"/>
                          </w:rPr>
                          <m:t>y</m:t>
                        </m:r>
                      </m:e>
                      <m:sub>
                        <m:r>
                          <m:rPr>
                            <m:sty m:val="p"/>
                          </m:rPr>
                          <w:rPr>
                            <w:rStyle w:val="apple-converted-space"/>
                            <w:rFonts w:ascii="Cambria Math" w:hAnsi="Cambria Math" w:cs="Times New Roman"/>
                            <w:color w:val="252525"/>
                            <w:sz w:val="24"/>
                            <w:szCs w:val="24"/>
                            <w:shd w:val="clear" w:color="auto" w:fill="FFFFFF"/>
                          </w:rPr>
                          <m:t>2</m:t>
                        </m:r>
                      </m:sub>
                    </m:sSub>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m:t>
                    </m:r>
                    <m:sSub>
                      <m:sSubPr>
                        <m:ctrlPr>
                          <w:rPr>
                            <w:rStyle w:val="apple-converted-space"/>
                            <w:rFonts w:ascii="Cambria Math" w:hAnsi="Cambria Math" w:cs="Times New Roman"/>
                            <w:color w:val="252525"/>
                            <w:sz w:val="24"/>
                            <w:szCs w:val="24"/>
                            <w:shd w:val="clear" w:color="auto" w:fill="FFFFFF"/>
                          </w:rPr>
                        </m:ctrlPr>
                      </m:sSubPr>
                      <m:e>
                        <m:r>
                          <m:rPr>
                            <m:sty m:val="p"/>
                          </m:rPr>
                          <w:rPr>
                            <w:rStyle w:val="apple-converted-space"/>
                            <w:rFonts w:ascii="Cambria Math" w:hAnsi="Cambria Math" w:cs="Times New Roman"/>
                            <w:color w:val="252525"/>
                            <w:sz w:val="24"/>
                            <w:szCs w:val="24"/>
                            <w:shd w:val="clear" w:color="auto" w:fill="FFFFFF"/>
                          </w:rPr>
                          <m:t>y</m:t>
                        </m:r>
                      </m:e>
                      <m:sub>
                        <m:r>
                          <m:rPr>
                            <m:sty m:val="p"/>
                          </m:rPr>
                          <w:rPr>
                            <w:rStyle w:val="apple-converted-space"/>
                            <w:rFonts w:ascii="Cambria Math" w:hAnsi="Cambria Math" w:cs="Times New Roman"/>
                            <w:color w:val="252525"/>
                            <w:sz w:val="24"/>
                            <w:szCs w:val="24"/>
                            <w:shd w:val="clear" w:color="auto" w:fill="FFFFFF"/>
                          </w:rPr>
                          <m:t>1</m:t>
                        </m:r>
                      </m:sub>
                    </m:sSub>
                  </m:e>
                </m:d>
              </m:e>
              <m:sup>
                <m:r>
                  <m:rPr>
                    <m:sty m:val="p"/>
                  </m:rPr>
                  <w:rPr>
                    <w:rFonts w:ascii="Cambria Math" w:hAnsi="Times New Roman" w:cs="Times New Roman"/>
                    <w:sz w:val="24"/>
                    <w:szCs w:val="24"/>
                  </w:rPr>
                  <m:t>2</m:t>
                </m:r>
              </m:sup>
            </m:sSup>
          </m:e>
        </m:rad>
      </m:oMath>
      <w:r w:rsidR="007B5340" w:rsidRPr="007B5340">
        <w:rPr>
          <w:rFonts w:ascii="Times New Roman" w:hAnsi="Times New Roman" w:cs="Times New Roman"/>
          <w:sz w:val="24"/>
          <w:szCs w:val="24"/>
        </w:rPr>
        <w:t xml:space="preserve">  </w:t>
      </w:r>
      <w:proofErr w:type="gramStart"/>
      <w:r w:rsidR="007B5340" w:rsidRPr="007B5340">
        <w:rPr>
          <w:rFonts w:ascii="Times New Roman" w:hAnsi="Times New Roman" w:cs="Times New Roman"/>
          <w:sz w:val="24"/>
          <w:szCs w:val="24"/>
        </w:rPr>
        <w:t>Toks apibrė</w:t>
      </w:r>
      <w:proofErr w:type="spellStart"/>
      <w:r w:rsidR="007B5340">
        <w:rPr>
          <w:rFonts w:ascii="Times New Roman" w:hAnsi="Times New Roman" w:cs="Times New Roman"/>
          <w:sz w:val="24"/>
          <w:szCs w:val="24"/>
        </w:rPr>
        <w:t>žimas</w:t>
      </w:r>
      <w:proofErr w:type="spellEnd"/>
      <w:r w:rsidR="007B5340">
        <w:rPr>
          <w:rFonts w:ascii="Times New Roman" w:hAnsi="Times New Roman" w:cs="Times New Roman"/>
          <w:sz w:val="24"/>
          <w:szCs w:val="24"/>
        </w:rPr>
        <w:t xml:space="preserve"> </w:t>
      </w:r>
      <w:proofErr w:type="spellStart"/>
      <w:r w:rsidR="007B5340">
        <w:rPr>
          <w:rFonts w:ascii="Times New Roman" w:hAnsi="Times New Roman" w:cs="Times New Roman"/>
          <w:sz w:val="24"/>
          <w:szCs w:val="24"/>
        </w:rPr>
        <w:t>paremtas</w:t>
      </w:r>
      <w:proofErr w:type="spellEnd"/>
      <w:r w:rsidR="007B5340">
        <w:rPr>
          <w:rFonts w:ascii="Times New Roman" w:hAnsi="Times New Roman" w:cs="Times New Roman"/>
          <w:sz w:val="24"/>
          <w:szCs w:val="24"/>
        </w:rPr>
        <w:t xml:space="preserve"> </w:t>
      </w:r>
      <w:proofErr w:type="spellStart"/>
      <w:r w:rsidR="007B5340">
        <w:rPr>
          <w:rFonts w:ascii="Times New Roman" w:hAnsi="Times New Roman" w:cs="Times New Roman"/>
          <w:sz w:val="24"/>
          <w:szCs w:val="24"/>
        </w:rPr>
        <w:t>P</w:t>
      </w:r>
      <w:r w:rsidR="003F5E98">
        <w:rPr>
          <w:rFonts w:ascii="Times New Roman" w:hAnsi="Times New Roman" w:cs="Times New Roman"/>
          <w:sz w:val="24"/>
          <w:szCs w:val="24"/>
        </w:rPr>
        <w:t>i</w:t>
      </w:r>
      <w:r w:rsidR="007B5340">
        <w:rPr>
          <w:rFonts w:ascii="Times New Roman" w:hAnsi="Times New Roman" w:cs="Times New Roman"/>
          <w:sz w:val="24"/>
          <w:szCs w:val="24"/>
        </w:rPr>
        <w:t>tagoro</w:t>
      </w:r>
      <w:proofErr w:type="spellEnd"/>
      <w:r w:rsidR="007B5340">
        <w:rPr>
          <w:rFonts w:ascii="Times New Roman" w:hAnsi="Times New Roman" w:cs="Times New Roman"/>
          <w:sz w:val="24"/>
          <w:szCs w:val="24"/>
        </w:rPr>
        <w:t xml:space="preserve"> </w:t>
      </w:r>
      <w:proofErr w:type="spellStart"/>
      <w:r w:rsidR="007B5340">
        <w:rPr>
          <w:rFonts w:ascii="Times New Roman" w:hAnsi="Times New Roman" w:cs="Times New Roman"/>
          <w:sz w:val="24"/>
          <w:szCs w:val="24"/>
        </w:rPr>
        <w:t>teorema</w:t>
      </w:r>
      <w:proofErr w:type="spellEnd"/>
      <w:r w:rsidR="007B5340">
        <w:rPr>
          <w:rFonts w:ascii="Times New Roman" w:hAnsi="Times New Roman" w:cs="Times New Roman"/>
          <w:sz w:val="24"/>
          <w:szCs w:val="24"/>
        </w:rPr>
        <w:t xml:space="preserve">, </w:t>
      </w:r>
      <w:proofErr w:type="spellStart"/>
      <w:r w:rsidR="007B5340">
        <w:rPr>
          <w:rFonts w:ascii="Times New Roman" w:hAnsi="Times New Roman" w:cs="Times New Roman"/>
          <w:sz w:val="24"/>
          <w:szCs w:val="24"/>
        </w:rPr>
        <w:t>kuri</w:t>
      </w:r>
      <w:proofErr w:type="spellEnd"/>
      <w:r w:rsidR="007B5340">
        <w:rPr>
          <w:rFonts w:ascii="Times New Roman" w:hAnsi="Times New Roman" w:cs="Times New Roman"/>
          <w:sz w:val="24"/>
          <w:szCs w:val="24"/>
        </w:rPr>
        <w:t xml:space="preserve"> </w:t>
      </w:r>
      <w:proofErr w:type="spellStart"/>
      <w:r w:rsidR="003F5E98">
        <w:rPr>
          <w:rFonts w:ascii="Times New Roman" w:hAnsi="Times New Roman" w:cs="Times New Roman"/>
          <w:sz w:val="24"/>
          <w:szCs w:val="24"/>
        </w:rPr>
        <w:t>yra</w:t>
      </w:r>
      <w:proofErr w:type="spellEnd"/>
      <w:r w:rsidR="003F5E98">
        <w:rPr>
          <w:rFonts w:ascii="Times New Roman" w:hAnsi="Times New Roman" w:cs="Times New Roman"/>
          <w:sz w:val="24"/>
          <w:szCs w:val="24"/>
        </w:rPr>
        <w:t xml:space="preserve"> </w:t>
      </w:r>
      <w:proofErr w:type="spellStart"/>
      <w:r w:rsidR="007B5340">
        <w:rPr>
          <w:rFonts w:ascii="Times New Roman" w:hAnsi="Times New Roman" w:cs="Times New Roman"/>
          <w:sz w:val="24"/>
          <w:szCs w:val="24"/>
        </w:rPr>
        <w:t>esminis</w:t>
      </w:r>
      <w:proofErr w:type="spellEnd"/>
      <w:r w:rsidR="007B5340">
        <w:rPr>
          <w:rFonts w:ascii="Times New Roman" w:hAnsi="Times New Roman" w:cs="Times New Roman"/>
          <w:sz w:val="24"/>
          <w:szCs w:val="24"/>
        </w:rPr>
        <w:t xml:space="preserve"> </w:t>
      </w:r>
      <w:proofErr w:type="spellStart"/>
      <w:r w:rsidR="007B5340">
        <w:rPr>
          <w:rFonts w:ascii="Times New Roman" w:hAnsi="Times New Roman" w:cs="Times New Roman"/>
          <w:sz w:val="24"/>
          <w:szCs w:val="24"/>
        </w:rPr>
        <w:t>jungties</w:t>
      </w:r>
      <w:proofErr w:type="spellEnd"/>
      <w:r w:rsidR="007B5340">
        <w:rPr>
          <w:rFonts w:ascii="Times New Roman" w:hAnsi="Times New Roman" w:cs="Times New Roman"/>
          <w:sz w:val="24"/>
          <w:szCs w:val="24"/>
        </w:rPr>
        <w:t xml:space="preserve"> tarp </w:t>
      </w:r>
      <w:proofErr w:type="spellStart"/>
      <w:r w:rsidR="007B5340">
        <w:rPr>
          <w:rFonts w:ascii="Times New Roman" w:hAnsi="Times New Roman" w:cs="Times New Roman"/>
          <w:sz w:val="24"/>
          <w:szCs w:val="24"/>
        </w:rPr>
        <w:t>aritmetikos</w:t>
      </w:r>
      <w:proofErr w:type="spellEnd"/>
      <w:r w:rsidR="007B5340">
        <w:rPr>
          <w:rFonts w:ascii="Times New Roman" w:hAnsi="Times New Roman" w:cs="Times New Roman"/>
          <w:sz w:val="24"/>
          <w:szCs w:val="24"/>
        </w:rPr>
        <w:t xml:space="preserve"> </w:t>
      </w:r>
      <w:proofErr w:type="spellStart"/>
      <w:r w:rsidR="007B5340">
        <w:rPr>
          <w:rFonts w:ascii="Times New Roman" w:hAnsi="Times New Roman" w:cs="Times New Roman"/>
          <w:sz w:val="24"/>
          <w:szCs w:val="24"/>
        </w:rPr>
        <w:t>ir</w:t>
      </w:r>
      <w:proofErr w:type="spellEnd"/>
      <w:r w:rsidR="007B5340">
        <w:rPr>
          <w:rFonts w:ascii="Times New Roman" w:hAnsi="Times New Roman" w:cs="Times New Roman"/>
          <w:sz w:val="24"/>
          <w:szCs w:val="24"/>
        </w:rPr>
        <w:t xml:space="preserve"> </w:t>
      </w:r>
      <w:proofErr w:type="spellStart"/>
      <w:r w:rsidR="007B5340">
        <w:rPr>
          <w:rFonts w:ascii="Times New Roman" w:hAnsi="Times New Roman" w:cs="Times New Roman"/>
          <w:sz w:val="24"/>
          <w:szCs w:val="24"/>
        </w:rPr>
        <w:t>geometrijos</w:t>
      </w:r>
      <w:proofErr w:type="spellEnd"/>
      <w:r w:rsidR="007B5340">
        <w:rPr>
          <w:rFonts w:ascii="Times New Roman" w:hAnsi="Times New Roman" w:cs="Times New Roman"/>
          <w:sz w:val="24"/>
          <w:szCs w:val="24"/>
        </w:rPr>
        <w:t xml:space="preserve"> </w:t>
      </w:r>
      <w:proofErr w:type="spellStart"/>
      <w:r w:rsidR="007B5340">
        <w:rPr>
          <w:rFonts w:ascii="Times New Roman" w:hAnsi="Times New Roman" w:cs="Times New Roman"/>
          <w:sz w:val="24"/>
          <w:szCs w:val="24"/>
        </w:rPr>
        <w:t>elementas</w:t>
      </w:r>
      <w:proofErr w:type="spellEnd"/>
      <w:r w:rsidR="007B5340">
        <w:rPr>
          <w:rFonts w:ascii="Times New Roman" w:hAnsi="Times New Roman" w:cs="Times New Roman"/>
          <w:sz w:val="24"/>
          <w:szCs w:val="24"/>
        </w:rPr>
        <w:t>.</w:t>
      </w:r>
      <w:proofErr w:type="gramEnd"/>
    </w:p>
    <w:p w:rsidR="007B5340" w:rsidRDefault="007B5340" w:rsidP="00E63383">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Tokio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apibrėžimo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dėka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aksiomos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Euklido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geometrijos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teiginiai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tampa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įrodytini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teiginiai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lygtis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Pavyzdžiui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aksioma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teigianti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nelygiagrečios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linijos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bendrą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tašką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atitinką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teoremą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kurioje</w:t>
      </w:r>
      <w:proofErr w:type="spellEnd"/>
      <w:r>
        <w:rPr>
          <w:rFonts w:ascii="Times New Roman" w:hAnsi="Times New Roman" w:cs="Times New Roman"/>
          <w:sz w:val="24"/>
          <w:szCs w:val="24"/>
        </w:rPr>
        <w:t xml:space="preserve"> </w:t>
      </w:r>
      <w:proofErr w:type="spellStart"/>
      <w:r w:rsidR="00CB220B">
        <w:rPr>
          <w:rFonts w:ascii="Times New Roman" w:hAnsi="Times New Roman" w:cs="Times New Roman"/>
          <w:sz w:val="24"/>
          <w:szCs w:val="24"/>
        </w:rPr>
        <w:t>tiesinės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lygtys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tokios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kaip</w:t>
      </w:r>
      <w:proofErr w:type="spellEnd"/>
      <w:r>
        <w:rPr>
          <w:rFonts w:ascii="Times New Roman" w:hAnsi="Times New Roman" w:cs="Times New Roman"/>
          <w:sz w:val="24"/>
          <w:szCs w:val="24"/>
        </w:rPr>
        <w:t>:</w:t>
      </w:r>
    </w:p>
    <w:p w:rsidR="007B5340" w:rsidRDefault="00F148FB" w:rsidP="00E63383">
      <w:pPr>
        <w:spacing w:line="480" w:lineRule="auto"/>
        <w:jc w:val="center"/>
        <w:rPr>
          <w:rFonts w:ascii="Times New Roman" w:hAnsi="Times New Roman" w:cs="Times New Roman"/>
          <w:sz w:val="24"/>
          <w:szCs w:val="24"/>
        </w:rPr>
      </w:pPr>
      <m:oMathPara>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x + </m:t>
                  </m:r>
                  <m:sSub>
                    <m:sSubPr>
                      <m:ctrlPr>
                        <w:rPr>
                          <w:rFonts w:ascii="Cambria Math" w:hAnsi="Cambria Math" w:cs="Times New Roman"/>
                          <w:sz w:val="24"/>
                          <w:szCs w:val="24"/>
                        </w:rPr>
                      </m:ctrlPr>
                    </m:sSubPr>
                    <m:e>
                      <m:r>
                        <m:rPr>
                          <m:sty m:val="p"/>
                        </m:rPr>
                        <w:rPr>
                          <w:rFonts w:ascii="Cambria Math" w:hAnsi="Cambria Math" w:cs="Times New Roman"/>
                          <w:sz w:val="24"/>
                          <w:szCs w:val="24"/>
                        </w:rPr>
                        <m:t>b</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y + </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rPr>
                        <m:t>c</m:t>
                      </m:r>
                    </m:e>
                    <m:sub>
                      <m:r>
                        <m:rPr>
                          <m:sty m:val="p"/>
                        </m:rPr>
                        <w:rPr>
                          <w:rFonts w:ascii="Cambria Math" w:hAnsi="Cambria Math" w:cs="Times New Roman"/>
                          <w:sz w:val="24"/>
                          <w:szCs w:val="24"/>
                          <w:vertAlign w:val="subscript"/>
                        </w:rPr>
                        <m:t>1</m:t>
                      </m:r>
                    </m:sub>
                  </m:sSub>
                  <m:r>
                    <m:rPr>
                      <m:sty m:val="p"/>
                    </m:rPr>
                    <w:rPr>
                      <w:rFonts w:ascii="Cambria Math" w:hAnsi="Cambria Math" w:cs="Times New Roman"/>
                      <w:sz w:val="24"/>
                      <w:szCs w:val="24"/>
                    </w:rPr>
                    <m:t xml:space="preserve"> = 0</m:t>
                  </m:r>
                </m:e>
                <m:e>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 xml:space="preserve">x + </m:t>
                  </m:r>
                  <m:sSub>
                    <m:sSubPr>
                      <m:ctrlPr>
                        <w:rPr>
                          <w:rFonts w:ascii="Cambria Math" w:hAnsi="Cambria Math" w:cs="Times New Roman"/>
                          <w:sz w:val="24"/>
                          <w:szCs w:val="24"/>
                        </w:rPr>
                      </m:ctrlPr>
                    </m:sSubPr>
                    <m:e>
                      <m:r>
                        <m:rPr>
                          <m:sty m:val="p"/>
                        </m:rPr>
                        <w:rPr>
                          <w:rFonts w:ascii="Cambria Math" w:hAnsi="Cambria Math" w:cs="Times New Roman"/>
                          <w:sz w:val="24"/>
                          <w:szCs w:val="24"/>
                        </w:rPr>
                        <m:t>b</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 xml:space="preserve">y+ </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rPr>
                        <m:t>c</m:t>
                      </m:r>
                    </m:e>
                    <m:sub>
                      <m:r>
                        <m:rPr>
                          <m:sty m:val="p"/>
                        </m:rPr>
                        <w:rPr>
                          <w:rFonts w:ascii="Cambria Math" w:hAnsi="Cambria Math" w:cs="Times New Roman"/>
                          <w:sz w:val="24"/>
                          <w:szCs w:val="24"/>
                          <w:vertAlign w:val="subscript"/>
                        </w:rPr>
                        <m:t>2</m:t>
                      </m:r>
                    </m:sub>
                  </m:sSub>
                  <m:r>
                    <m:rPr>
                      <m:sty m:val="p"/>
                    </m:rPr>
                    <w:rPr>
                      <w:rFonts w:ascii="Cambria Math" w:hAnsi="Cambria Math" w:cs="Times New Roman"/>
                      <w:sz w:val="24"/>
                      <w:szCs w:val="24"/>
                    </w:rPr>
                    <m:t xml:space="preserve"> = 0</m:t>
                  </m:r>
                </m:e>
              </m:eqArr>
            </m:e>
          </m:d>
          <m:r>
            <w:rPr>
              <w:rFonts w:ascii="Times New Roman" w:hAnsi="Times New Roman" w:cs="Times New Roman"/>
              <w:sz w:val="24"/>
              <w:szCs w:val="24"/>
            </w:rPr>
            <w:br/>
          </m:r>
        </m:oMath>
      </m:oMathPara>
    </w:p>
    <w:p w:rsidR="007B5340" w:rsidRDefault="007B5340" w:rsidP="00E63383">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turi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sprendi</w:t>
      </w:r>
      <w:r w:rsidR="00CB220B">
        <w:rPr>
          <w:rFonts w:ascii="Times New Roman" w:hAnsi="Times New Roman" w:cs="Times New Roman"/>
          <w:sz w:val="24"/>
          <w:szCs w:val="24"/>
        </w:rPr>
        <w:t>nį</w:t>
      </w:r>
      <w:proofErr w:type="spellEnd"/>
      <w:r w:rsidR="00225DF3">
        <w:rPr>
          <w:rFonts w:ascii="Times New Roman" w:hAnsi="Times New Roman" w:cs="Times New Roman"/>
          <w:sz w:val="24"/>
          <w:szCs w:val="24"/>
        </w:rPr>
        <w:t>,</w:t>
      </w:r>
      <w:r>
        <w:rPr>
          <w:rFonts w:ascii="Times New Roman" w:hAnsi="Times New Roman" w:cs="Times New Roman"/>
          <w:sz w:val="24"/>
          <w:szCs w:val="24"/>
        </w:rPr>
        <w:t xml:space="preserve"> kai a</w:t>
      </w:r>
      <w:r w:rsidRPr="007B5340">
        <w:rPr>
          <w:rFonts w:ascii="Times New Roman" w:hAnsi="Times New Roman" w:cs="Times New Roman"/>
          <w:sz w:val="24"/>
          <w:szCs w:val="24"/>
          <w:vertAlign w:val="subscript"/>
        </w:rPr>
        <w:t>1</w:t>
      </w:r>
      <w:r>
        <w:rPr>
          <w:rFonts w:ascii="Times New Roman" w:hAnsi="Times New Roman" w:cs="Times New Roman"/>
          <w:sz w:val="24"/>
          <w:szCs w:val="24"/>
        </w:rPr>
        <w:t>b</w:t>
      </w:r>
      <w:r w:rsidRPr="007B5340">
        <w:rPr>
          <w:rFonts w:ascii="Times New Roman" w:hAnsi="Times New Roman" w:cs="Times New Roman"/>
          <w:sz w:val="24"/>
          <w:szCs w:val="24"/>
          <w:vertAlign w:val="subscript"/>
        </w:rPr>
        <w:t>2</w:t>
      </w:r>
      <w:r>
        <w:rPr>
          <w:rFonts w:ascii="Times New Roman" w:hAnsi="Times New Roman" w:cs="Times New Roman"/>
          <w:sz w:val="24"/>
          <w:szCs w:val="24"/>
        </w:rPr>
        <w:t xml:space="preserve"> – b</w:t>
      </w:r>
      <w:r w:rsidRPr="007B5340">
        <w:rPr>
          <w:rFonts w:ascii="Times New Roman" w:hAnsi="Times New Roman" w:cs="Times New Roman"/>
          <w:sz w:val="24"/>
          <w:szCs w:val="24"/>
          <w:vertAlign w:val="subscript"/>
        </w:rPr>
        <w:t>1</w:t>
      </w:r>
      <w:r>
        <w:rPr>
          <w:rFonts w:ascii="Times New Roman" w:hAnsi="Times New Roman" w:cs="Times New Roman"/>
          <w:sz w:val="24"/>
          <w:szCs w:val="24"/>
        </w:rPr>
        <w:t>a</w:t>
      </w:r>
      <w:r w:rsidRPr="007B5340">
        <w:rPr>
          <w:rFonts w:ascii="Times New Roman" w:hAnsi="Times New Roman" w:cs="Times New Roman"/>
          <w:sz w:val="24"/>
          <w:szCs w:val="24"/>
          <w:vertAlign w:val="subscript"/>
        </w:rPr>
        <w:t>2</w:t>
      </w:r>
      <w:r>
        <w:rPr>
          <w:rFonts w:ascii="Times New Roman" w:hAnsi="Times New Roman" w:cs="Times New Roman"/>
          <w:sz w:val="24"/>
          <w:szCs w:val="24"/>
        </w:rPr>
        <w:t xml:space="preserve"> </w:t>
      </w:r>
      <m:oMath>
        <m:r>
          <w:rPr>
            <w:rFonts w:ascii="Cambria Math" w:hAnsi="Cambria Math" w:cs="Times New Roman"/>
            <w:sz w:val="24"/>
            <w:szCs w:val="24"/>
          </w:rPr>
          <m:t>≠</m:t>
        </m:r>
      </m:oMath>
      <w:r>
        <w:rPr>
          <w:rFonts w:ascii="Times New Roman" w:hAnsi="Times New Roman" w:cs="Times New Roman"/>
          <w:sz w:val="24"/>
          <w:szCs w:val="24"/>
        </w:rPr>
        <w:t xml:space="preserve"> 0</w:t>
      </w:r>
    </w:p>
    <w:p w:rsidR="008A27A6" w:rsidRDefault="008A27A6" w:rsidP="00E63383">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H</w:t>
      </w:r>
      <w:r w:rsidR="00CB220B">
        <w:rPr>
          <w:rFonts w:ascii="Times New Roman" w:hAnsi="Times New Roman" w:cs="Times New Roman"/>
          <w:sz w:val="24"/>
          <w:szCs w:val="24"/>
        </w:rPr>
        <w:t>ilbertas</w:t>
      </w:r>
      <w:proofErr w:type="spellEnd"/>
      <w:r>
        <w:rPr>
          <w:rFonts w:ascii="Times New Roman" w:hAnsi="Times New Roman" w:cs="Times New Roman"/>
          <w:sz w:val="24"/>
          <w:szCs w:val="24"/>
        </w:rPr>
        <w:t xml:space="preserve"> palaikė geometrinės intuicijos kaip atradimo metodo idėja: jis, kaip ir Niutonas, netikėjo, kad skaičiai gali būti geometrijos dalykas (</w:t>
      </w:r>
      <w:proofErr w:type="spellStart"/>
      <w:r>
        <w:rPr>
          <w:rFonts w:ascii="Times New Roman" w:hAnsi="Times New Roman" w:cs="Times New Roman"/>
          <w:sz w:val="24"/>
          <w:szCs w:val="24"/>
        </w:rPr>
        <w:t>ibid</w:t>
      </w:r>
      <w:proofErr w:type="spellEnd"/>
      <w:r>
        <w:rPr>
          <w:rFonts w:ascii="Times New Roman" w:hAnsi="Times New Roman" w:cs="Times New Roman"/>
          <w:sz w:val="24"/>
          <w:szCs w:val="24"/>
        </w:rPr>
        <w:t>, p. 121)</w:t>
      </w:r>
      <w:r w:rsidR="00CB220B">
        <w:rPr>
          <w:rFonts w:ascii="Times New Roman" w:hAnsi="Times New Roman" w:cs="Times New Roman"/>
          <w:sz w:val="24"/>
          <w:szCs w:val="24"/>
        </w:rPr>
        <w:t>.</w:t>
      </w:r>
      <w:r w:rsidR="00AD24CE">
        <w:rPr>
          <w:rFonts w:ascii="Times New Roman" w:hAnsi="Times New Roman" w:cs="Times New Roman"/>
          <w:sz w:val="24"/>
          <w:szCs w:val="24"/>
        </w:rPr>
        <w:t xml:space="preserve"> Jo aritmetikos ti</w:t>
      </w:r>
      <w:r>
        <w:rPr>
          <w:rFonts w:ascii="Times New Roman" w:hAnsi="Times New Roman" w:cs="Times New Roman"/>
          <w:sz w:val="24"/>
          <w:szCs w:val="24"/>
        </w:rPr>
        <w:t xml:space="preserve">kslas buvo padėti loginius pagrindus geometrijai po to, kai XIX amžiuje geometrija buvo </w:t>
      </w:r>
      <w:proofErr w:type="spellStart"/>
      <w:r>
        <w:rPr>
          <w:rFonts w:ascii="Times New Roman" w:hAnsi="Times New Roman" w:cs="Times New Roman"/>
          <w:sz w:val="24"/>
          <w:szCs w:val="24"/>
        </w:rPr>
        <w:t>diskr</w:t>
      </w:r>
      <w:r w:rsidR="00AD24CE">
        <w:rPr>
          <w:rFonts w:ascii="Times New Roman" w:hAnsi="Times New Roman" w:cs="Times New Roman"/>
          <w:sz w:val="24"/>
          <w:szCs w:val="24"/>
        </w:rPr>
        <w:t>etizuota</w:t>
      </w:r>
      <w:proofErr w:type="spellEnd"/>
      <w:r>
        <w:rPr>
          <w:rFonts w:ascii="Times New Roman" w:hAnsi="Times New Roman" w:cs="Times New Roman"/>
          <w:sz w:val="24"/>
          <w:szCs w:val="24"/>
        </w:rPr>
        <w:t xml:space="preserve"> ir pakeista aritmetika kaip neginčijamu autoritetu matematikoje.</w:t>
      </w:r>
    </w:p>
    <w:p w:rsidR="0001797D" w:rsidRDefault="0001797D" w:rsidP="00E63383">
      <w:pPr>
        <w:pStyle w:val="Heading3"/>
        <w:shd w:val="clear" w:color="auto" w:fill="FFFFFF"/>
        <w:spacing w:before="0" w:beforeAutospacing="0" w:after="0" w:afterAutospacing="0" w:line="480" w:lineRule="auto"/>
        <w:ind w:firstLine="720"/>
        <w:jc w:val="both"/>
        <w:rPr>
          <w:b w:val="0"/>
          <w:bCs w:val="0"/>
          <w:sz w:val="24"/>
          <w:szCs w:val="24"/>
        </w:rPr>
      </w:pPr>
    </w:p>
    <w:p w:rsidR="00D024C5" w:rsidRDefault="00D024C5" w:rsidP="00E63383">
      <w:pPr>
        <w:pStyle w:val="Heading3"/>
        <w:shd w:val="clear" w:color="auto" w:fill="FFFFFF"/>
        <w:spacing w:before="0" w:beforeAutospacing="0" w:after="0" w:afterAutospacing="0" w:line="480" w:lineRule="auto"/>
        <w:ind w:firstLine="720"/>
        <w:jc w:val="both"/>
        <w:rPr>
          <w:b w:val="0"/>
          <w:bCs w:val="0"/>
          <w:sz w:val="24"/>
          <w:szCs w:val="24"/>
        </w:rPr>
      </w:pPr>
    </w:p>
    <w:p w:rsidR="00D024C5" w:rsidRDefault="00D024C5">
      <w:pPr>
        <w:rPr>
          <w:rFonts w:ascii="Times New Roman" w:eastAsia="Times New Roman" w:hAnsi="Times New Roman" w:cs="Times New Roman"/>
          <w:sz w:val="24"/>
          <w:szCs w:val="24"/>
        </w:rPr>
      </w:pPr>
      <w:r>
        <w:rPr>
          <w:b/>
          <w:bCs/>
          <w:sz w:val="24"/>
          <w:szCs w:val="24"/>
        </w:rPr>
        <w:br w:type="page"/>
      </w:r>
    </w:p>
    <w:p w:rsidR="00317ABD" w:rsidRDefault="00D024C5" w:rsidP="007C0880">
      <w:pPr>
        <w:pStyle w:val="Heading1"/>
        <w:jc w:val="center"/>
        <w:rPr>
          <w:rFonts w:ascii="Times New Roman" w:hAnsi="Times New Roman" w:cs="Times New Roman"/>
          <w:color w:val="auto"/>
          <w:sz w:val="24"/>
          <w:szCs w:val="24"/>
        </w:rPr>
      </w:pPr>
      <w:bookmarkStart w:id="7" w:name="_Toc453509758"/>
      <w:r w:rsidRPr="007C0880">
        <w:rPr>
          <w:rFonts w:ascii="Times New Roman" w:hAnsi="Times New Roman" w:cs="Times New Roman"/>
          <w:color w:val="auto"/>
          <w:sz w:val="24"/>
          <w:szCs w:val="24"/>
        </w:rPr>
        <w:lastRenderedPageBreak/>
        <w:t>IŠVADOS</w:t>
      </w:r>
      <w:bookmarkEnd w:id="7"/>
    </w:p>
    <w:p w:rsidR="007C0880" w:rsidRPr="007C0880" w:rsidRDefault="007C0880" w:rsidP="007C0880">
      <w:pPr>
        <w:spacing w:line="360" w:lineRule="auto"/>
        <w:jc w:val="both"/>
        <w:rPr>
          <w:rFonts w:ascii="Times New Roman" w:hAnsi="Times New Roman" w:cs="Times New Roman"/>
        </w:rPr>
      </w:pPr>
    </w:p>
    <w:p w:rsidR="000B3BBE" w:rsidRPr="007C0880" w:rsidRDefault="00D024C5" w:rsidP="003F5E98">
      <w:pPr>
        <w:spacing w:line="480" w:lineRule="auto"/>
        <w:ind w:firstLine="720"/>
        <w:jc w:val="both"/>
        <w:rPr>
          <w:rFonts w:ascii="Times New Roman" w:hAnsi="Times New Roman" w:cs="Times New Roman"/>
          <w:bCs/>
          <w:sz w:val="24"/>
          <w:szCs w:val="24"/>
        </w:rPr>
      </w:pPr>
      <w:r w:rsidRPr="007C0880">
        <w:rPr>
          <w:rFonts w:ascii="Times New Roman" w:hAnsi="Times New Roman" w:cs="Times New Roman"/>
          <w:bCs/>
          <w:sz w:val="24"/>
          <w:szCs w:val="24"/>
        </w:rPr>
        <w:t xml:space="preserve">Šiuo darbu buvo bandoma </w:t>
      </w:r>
      <w:proofErr w:type="spellStart"/>
      <w:r w:rsidRPr="007C0880">
        <w:rPr>
          <w:rFonts w:ascii="Times New Roman" w:hAnsi="Times New Roman" w:cs="Times New Roman"/>
          <w:bCs/>
          <w:sz w:val="24"/>
          <w:szCs w:val="24"/>
        </w:rPr>
        <w:t>dekonstruoti</w:t>
      </w:r>
      <w:proofErr w:type="spellEnd"/>
      <w:r w:rsidRPr="007C0880">
        <w:rPr>
          <w:rFonts w:ascii="Times New Roman" w:hAnsi="Times New Roman" w:cs="Times New Roman"/>
          <w:bCs/>
          <w:sz w:val="24"/>
          <w:szCs w:val="24"/>
        </w:rPr>
        <w:t xml:space="preserve"> Renė Dekarto analitinės geometrijos esminius principus</w:t>
      </w:r>
      <w:r w:rsidR="000220DC" w:rsidRPr="007C0880">
        <w:rPr>
          <w:rFonts w:ascii="Times New Roman" w:hAnsi="Times New Roman" w:cs="Times New Roman"/>
          <w:bCs/>
          <w:sz w:val="24"/>
          <w:szCs w:val="24"/>
        </w:rPr>
        <w:t xml:space="preserve">, išskirtos kaip istoriškai svarbaus bandymo </w:t>
      </w:r>
      <w:proofErr w:type="spellStart"/>
      <w:r w:rsidR="000220DC" w:rsidRPr="007C0880">
        <w:rPr>
          <w:rFonts w:ascii="Times New Roman" w:hAnsi="Times New Roman" w:cs="Times New Roman"/>
          <w:bCs/>
          <w:sz w:val="24"/>
          <w:szCs w:val="24"/>
        </w:rPr>
        <w:t>aritmetizuoti</w:t>
      </w:r>
      <w:proofErr w:type="spellEnd"/>
      <w:r w:rsidR="000220DC" w:rsidRPr="007C0880">
        <w:rPr>
          <w:rFonts w:ascii="Times New Roman" w:hAnsi="Times New Roman" w:cs="Times New Roman"/>
          <w:bCs/>
          <w:sz w:val="24"/>
          <w:szCs w:val="24"/>
        </w:rPr>
        <w:t xml:space="preserve"> geometriją</w:t>
      </w:r>
      <w:r w:rsidRPr="007C0880">
        <w:rPr>
          <w:rFonts w:ascii="Times New Roman" w:hAnsi="Times New Roman" w:cs="Times New Roman"/>
          <w:bCs/>
          <w:sz w:val="24"/>
          <w:szCs w:val="24"/>
        </w:rPr>
        <w:t>. Trumpai peržvelgtos istorinės analitinės geometrijos susiklostymo aplinkybės nurodė, kad ryšys tarp algebros ir geometrijos jau buvo tyrinėtas arabų matematikų rytuose, tačiau jų bandymai dėl praktin</w:t>
      </w:r>
      <w:r w:rsidR="00AD24CE">
        <w:rPr>
          <w:rFonts w:ascii="Times New Roman" w:hAnsi="Times New Roman" w:cs="Times New Roman"/>
          <w:bCs/>
          <w:sz w:val="24"/>
          <w:szCs w:val="24"/>
        </w:rPr>
        <w:t>ės</w:t>
      </w:r>
      <w:r w:rsidRPr="007C0880">
        <w:rPr>
          <w:rFonts w:ascii="Times New Roman" w:hAnsi="Times New Roman" w:cs="Times New Roman"/>
          <w:bCs/>
          <w:sz w:val="24"/>
          <w:szCs w:val="24"/>
        </w:rPr>
        <w:t xml:space="preserve"> orientacijos neatitiko Europos matematikų griežtumo (</w:t>
      </w:r>
      <w:proofErr w:type="spellStart"/>
      <w:r w:rsidRPr="007C0880">
        <w:rPr>
          <w:rFonts w:ascii="Times New Roman" w:hAnsi="Times New Roman" w:cs="Times New Roman"/>
          <w:bCs/>
          <w:sz w:val="24"/>
          <w:szCs w:val="24"/>
        </w:rPr>
        <w:t>rigour</w:t>
      </w:r>
      <w:proofErr w:type="spellEnd"/>
      <w:r w:rsidRPr="007C0880">
        <w:rPr>
          <w:rFonts w:ascii="Times New Roman" w:hAnsi="Times New Roman" w:cs="Times New Roman"/>
          <w:bCs/>
          <w:sz w:val="24"/>
          <w:szCs w:val="24"/>
        </w:rPr>
        <w:t xml:space="preserve">) kriterijaus. </w:t>
      </w:r>
      <w:r w:rsidR="000220DC" w:rsidRPr="007C0880">
        <w:rPr>
          <w:rFonts w:ascii="Times New Roman" w:hAnsi="Times New Roman" w:cs="Times New Roman"/>
          <w:bCs/>
          <w:sz w:val="24"/>
          <w:szCs w:val="24"/>
        </w:rPr>
        <w:t xml:space="preserve">Vis gi, įtaką Europos mokslininkams padarė arabų matematikų operavimas iracionaliaisiais skaičiais: dėl arabų įtakos ėmė nykti atskirtis tarp skaičių ir dydžių. Toks minties pagrindas Dekarto laikmečiu atskleidžia skaičiaus ir dydžio suderinamumo problemą, kurią Dekartas bandė galutinai įveikti. </w:t>
      </w:r>
      <w:r w:rsidR="000B3BBE" w:rsidRPr="007C0880">
        <w:rPr>
          <w:rFonts w:ascii="Times New Roman" w:hAnsi="Times New Roman" w:cs="Times New Roman"/>
          <w:bCs/>
          <w:sz w:val="24"/>
          <w:szCs w:val="24"/>
        </w:rPr>
        <w:t xml:space="preserve">Svarbus elementas Dekarto bandyme yra </w:t>
      </w:r>
      <w:r w:rsidR="00AD24CE">
        <w:rPr>
          <w:rFonts w:ascii="Times New Roman" w:hAnsi="Times New Roman" w:cs="Times New Roman"/>
          <w:bCs/>
          <w:sz w:val="24"/>
          <w:szCs w:val="24"/>
        </w:rPr>
        <w:t>laisvai</w:t>
      </w:r>
      <w:r w:rsidR="000B3BBE" w:rsidRPr="007C0880">
        <w:rPr>
          <w:rFonts w:ascii="Times New Roman" w:hAnsi="Times New Roman" w:cs="Times New Roman"/>
          <w:bCs/>
          <w:sz w:val="24"/>
          <w:szCs w:val="24"/>
        </w:rPr>
        <w:t xml:space="preserve"> pasirenkamasis vienetas (nelygus nuliui), reikalingas tos pačios rūšies dydžių daugybai, neaptinkamas graikų darbuose. Dėl laisvai pasirenkamo vieneto, dydžių sistemoje atsiranda sveikieji skaičiai. Dekarto būdu iš kontinuumo, geometrijos srities, gaunami sveikieji skaičiai.</w:t>
      </w:r>
    </w:p>
    <w:p w:rsidR="00D024C5" w:rsidRPr="007C0880" w:rsidRDefault="000B3BBE" w:rsidP="003F5E98">
      <w:pPr>
        <w:spacing w:line="480" w:lineRule="auto"/>
        <w:ind w:firstLine="720"/>
        <w:jc w:val="both"/>
        <w:rPr>
          <w:rFonts w:ascii="Times New Roman" w:hAnsi="Times New Roman" w:cs="Times New Roman"/>
          <w:sz w:val="24"/>
          <w:szCs w:val="24"/>
        </w:rPr>
      </w:pPr>
      <w:r w:rsidRPr="007C0880">
        <w:rPr>
          <w:rFonts w:ascii="Times New Roman" w:hAnsi="Times New Roman" w:cs="Times New Roman"/>
          <w:bCs/>
          <w:sz w:val="24"/>
          <w:szCs w:val="24"/>
        </w:rPr>
        <w:t xml:space="preserve"> </w:t>
      </w:r>
      <w:r w:rsidR="00D024C5" w:rsidRPr="007C0880">
        <w:rPr>
          <w:rFonts w:ascii="Times New Roman" w:hAnsi="Times New Roman" w:cs="Times New Roman"/>
          <w:bCs/>
          <w:sz w:val="24"/>
          <w:szCs w:val="24"/>
        </w:rPr>
        <w:t>Tai, kad Dekarto negalima vienareikšmiškai vadinti idėjos autoriumi, galima spręsti iš tiek jo filosofinės minties apraiškų scholastinėje filosofinėje tradicijoje, tiek diskusijų objekt</w:t>
      </w:r>
      <w:r w:rsidR="003F5E98">
        <w:rPr>
          <w:rFonts w:ascii="Times New Roman" w:hAnsi="Times New Roman" w:cs="Times New Roman"/>
          <w:bCs/>
          <w:sz w:val="24"/>
          <w:szCs w:val="24"/>
        </w:rPr>
        <w:t>o</w:t>
      </w:r>
      <w:r w:rsidR="00D024C5" w:rsidRPr="007C0880">
        <w:rPr>
          <w:rFonts w:ascii="Times New Roman" w:hAnsi="Times New Roman" w:cs="Times New Roman"/>
          <w:bCs/>
          <w:sz w:val="24"/>
          <w:szCs w:val="24"/>
        </w:rPr>
        <w:t xml:space="preserve"> tap</w:t>
      </w:r>
      <w:r w:rsidR="003F5E98">
        <w:rPr>
          <w:rFonts w:ascii="Times New Roman" w:hAnsi="Times New Roman" w:cs="Times New Roman"/>
          <w:bCs/>
          <w:sz w:val="24"/>
          <w:szCs w:val="24"/>
        </w:rPr>
        <w:t>usio</w:t>
      </w:r>
      <w:r w:rsidR="00D024C5" w:rsidRPr="007C0880">
        <w:rPr>
          <w:rFonts w:ascii="Times New Roman" w:hAnsi="Times New Roman" w:cs="Times New Roman"/>
          <w:bCs/>
          <w:sz w:val="24"/>
          <w:szCs w:val="24"/>
        </w:rPr>
        <w:t xml:space="preserve"> klausim</w:t>
      </w:r>
      <w:r w:rsidR="003F5E98">
        <w:rPr>
          <w:rFonts w:ascii="Times New Roman" w:hAnsi="Times New Roman" w:cs="Times New Roman"/>
          <w:bCs/>
          <w:sz w:val="24"/>
          <w:szCs w:val="24"/>
        </w:rPr>
        <w:t>o</w:t>
      </w:r>
      <w:r w:rsidR="00D024C5" w:rsidRPr="007C0880">
        <w:rPr>
          <w:rFonts w:ascii="Times New Roman" w:hAnsi="Times New Roman" w:cs="Times New Roman"/>
          <w:bCs/>
          <w:sz w:val="24"/>
          <w:szCs w:val="24"/>
        </w:rPr>
        <w:t xml:space="preserve"> dėl </w:t>
      </w:r>
      <w:r w:rsidR="000220DC" w:rsidRPr="007C0880">
        <w:rPr>
          <w:rFonts w:ascii="Times New Roman" w:hAnsi="Times New Roman" w:cs="Times New Roman"/>
          <w:bCs/>
          <w:sz w:val="24"/>
          <w:szCs w:val="24"/>
        </w:rPr>
        <w:t>jo analitinės geometrijos i</w:t>
      </w:r>
      <w:r w:rsidR="00AD24CE">
        <w:rPr>
          <w:rFonts w:ascii="Times New Roman" w:hAnsi="Times New Roman" w:cs="Times New Roman"/>
          <w:bCs/>
          <w:sz w:val="24"/>
          <w:szCs w:val="24"/>
        </w:rPr>
        <w:t xml:space="preserve">dėjos pirmumo </w:t>
      </w:r>
      <w:proofErr w:type="spellStart"/>
      <w:r w:rsidR="00AD24CE">
        <w:rPr>
          <w:rFonts w:ascii="Times New Roman" w:hAnsi="Times New Roman" w:cs="Times New Roman"/>
          <w:bCs/>
          <w:sz w:val="24"/>
          <w:szCs w:val="24"/>
        </w:rPr>
        <w:t>ryšiumi</w:t>
      </w:r>
      <w:proofErr w:type="spellEnd"/>
      <w:r w:rsidR="00AD24CE">
        <w:rPr>
          <w:rFonts w:ascii="Times New Roman" w:hAnsi="Times New Roman" w:cs="Times New Roman"/>
          <w:bCs/>
          <w:sz w:val="24"/>
          <w:szCs w:val="24"/>
        </w:rPr>
        <w:t xml:space="preserve"> su Ferma</w:t>
      </w:r>
      <w:r w:rsidR="000220DC" w:rsidRPr="007C0880">
        <w:rPr>
          <w:rFonts w:ascii="Times New Roman" w:hAnsi="Times New Roman" w:cs="Times New Roman"/>
          <w:bCs/>
          <w:sz w:val="24"/>
          <w:szCs w:val="24"/>
        </w:rPr>
        <w:t xml:space="preserve">. </w:t>
      </w:r>
      <w:r w:rsidRPr="007C0880">
        <w:rPr>
          <w:rFonts w:ascii="Times New Roman" w:hAnsi="Times New Roman" w:cs="Times New Roman"/>
          <w:bCs/>
          <w:sz w:val="24"/>
          <w:szCs w:val="24"/>
        </w:rPr>
        <w:t xml:space="preserve">Dekarto </w:t>
      </w:r>
      <w:proofErr w:type="spellStart"/>
      <w:r w:rsidRPr="007C0880">
        <w:rPr>
          <w:rFonts w:ascii="Times New Roman" w:hAnsi="Times New Roman" w:cs="Times New Roman"/>
          <w:bCs/>
          <w:sz w:val="24"/>
          <w:szCs w:val="24"/>
        </w:rPr>
        <w:t>karteziškųjų</w:t>
      </w:r>
      <w:proofErr w:type="spellEnd"/>
      <w:r w:rsidRPr="007C0880">
        <w:rPr>
          <w:rFonts w:ascii="Times New Roman" w:hAnsi="Times New Roman" w:cs="Times New Roman"/>
          <w:bCs/>
          <w:sz w:val="24"/>
          <w:szCs w:val="24"/>
        </w:rPr>
        <w:t xml:space="preserve"> ko</w:t>
      </w:r>
      <w:r w:rsidR="00AD24CE">
        <w:rPr>
          <w:rFonts w:ascii="Times New Roman" w:hAnsi="Times New Roman" w:cs="Times New Roman"/>
          <w:bCs/>
          <w:sz w:val="24"/>
          <w:szCs w:val="24"/>
        </w:rPr>
        <w:t>o</w:t>
      </w:r>
      <w:r w:rsidRPr="007C0880">
        <w:rPr>
          <w:rFonts w:ascii="Times New Roman" w:hAnsi="Times New Roman" w:cs="Times New Roman"/>
          <w:bCs/>
          <w:sz w:val="24"/>
          <w:szCs w:val="24"/>
        </w:rPr>
        <w:t xml:space="preserve">rdinačių komponentai, abscisių ir ordinačių ašys kaip ilgumos ir platumos sąvokos jau buvo aptinkamos kartografijoje. Vis dėlto, kaip ir filosofijoje, Dekartas pirmasis tokiu </w:t>
      </w:r>
      <w:proofErr w:type="spellStart"/>
      <w:r w:rsidRPr="007C0880">
        <w:rPr>
          <w:rFonts w:ascii="Times New Roman" w:hAnsi="Times New Roman" w:cs="Times New Roman"/>
          <w:bCs/>
          <w:sz w:val="24"/>
          <w:szCs w:val="24"/>
        </w:rPr>
        <w:t>mąstu</w:t>
      </w:r>
      <w:proofErr w:type="spellEnd"/>
      <w:r w:rsidRPr="007C0880">
        <w:rPr>
          <w:rFonts w:ascii="Times New Roman" w:hAnsi="Times New Roman" w:cs="Times New Roman"/>
          <w:bCs/>
          <w:sz w:val="24"/>
          <w:szCs w:val="24"/>
        </w:rPr>
        <w:t xml:space="preserve"> susistemino ankstesnės tradicijos apraiškas. </w:t>
      </w:r>
      <w:r w:rsidR="007D57ED" w:rsidRPr="007C0880">
        <w:rPr>
          <w:rFonts w:ascii="Times New Roman" w:hAnsi="Times New Roman" w:cs="Times New Roman"/>
          <w:bCs/>
          <w:sz w:val="24"/>
          <w:szCs w:val="24"/>
        </w:rPr>
        <w:t xml:space="preserve">Svarbu pažymėti, kad Dekartas tik redukavo geometriją į operacijas su dydžiais – pilnai geometrijos </w:t>
      </w:r>
      <w:proofErr w:type="spellStart"/>
      <w:r w:rsidR="007D57ED" w:rsidRPr="007C0880">
        <w:rPr>
          <w:rFonts w:ascii="Times New Roman" w:hAnsi="Times New Roman" w:cs="Times New Roman"/>
          <w:bCs/>
          <w:sz w:val="24"/>
          <w:szCs w:val="24"/>
        </w:rPr>
        <w:t>nearitmetizavo</w:t>
      </w:r>
      <w:proofErr w:type="spellEnd"/>
      <w:r w:rsidR="007D57ED" w:rsidRPr="007C0880">
        <w:rPr>
          <w:rFonts w:ascii="Times New Roman" w:hAnsi="Times New Roman" w:cs="Times New Roman"/>
          <w:bCs/>
          <w:sz w:val="24"/>
          <w:szCs w:val="24"/>
        </w:rPr>
        <w:t xml:space="preserve">. </w:t>
      </w:r>
      <w:r w:rsidRPr="007C0880">
        <w:rPr>
          <w:rFonts w:ascii="Times New Roman" w:hAnsi="Times New Roman" w:cs="Times New Roman"/>
          <w:bCs/>
          <w:sz w:val="24"/>
          <w:szCs w:val="24"/>
        </w:rPr>
        <w:t>Tai svarbu dėl dviejų priežasčių. Jis parod</w:t>
      </w:r>
      <w:r w:rsidR="00225DF3">
        <w:rPr>
          <w:rFonts w:ascii="Times New Roman" w:hAnsi="Times New Roman" w:cs="Times New Roman"/>
          <w:bCs/>
          <w:sz w:val="24"/>
          <w:szCs w:val="24"/>
        </w:rPr>
        <w:t>o</w:t>
      </w:r>
      <w:r w:rsidRPr="007C0880">
        <w:rPr>
          <w:rFonts w:ascii="Times New Roman" w:hAnsi="Times New Roman" w:cs="Times New Roman"/>
          <w:bCs/>
          <w:sz w:val="24"/>
          <w:szCs w:val="24"/>
        </w:rPr>
        <w:t xml:space="preserve">, kokios sudėtingos geometrijos problemos gali būti išspręstos </w:t>
      </w:r>
      <w:proofErr w:type="spellStart"/>
      <w:r w:rsidRPr="007C0880">
        <w:rPr>
          <w:rFonts w:ascii="Times New Roman" w:hAnsi="Times New Roman" w:cs="Times New Roman"/>
          <w:bCs/>
          <w:sz w:val="24"/>
          <w:szCs w:val="24"/>
        </w:rPr>
        <w:t>sistemišku</w:t>
      </w:r>
      <w:proofErr w:type="spellEnd"/>
      <w:r w:rsidRPr="007C0880">
        <w:rPr>
          <w:rFonts w:ascii="Times New Roman" w:hAnsi="Times New Roman" w:cs="Times New Roman"/>
          <w:bCs/>
          <w:sz w:val="24"/>
          <w:szCs w:val="24"/>
        </w:rPr>
        <w:t xml:space="preserve"> procesu, į kurį įeina tik kelios aritmetinės operacijos. Be to, tai parodė kaip geometrija gali būti </w:t>
      </w:r>
      <w:proofErr w:type="spellStart"/>
      <w:r w:rsidRPr="007C0880">
        <w:rPr>
          <w:rFonts w:ascii="Times New Roman" w:hAnsi="Times New Roman" w:cs="Times New Roman"/>
          <w:bCs/>
          <w:sz w:val="24"/>
          <w:szCs w:val="24"/>
        </w:rPr>
        <w:t>aritmetizuota</w:t>
      </w:r>
      <w:proofErr w:type="spellEnd"/>
      <w:r w:rsidRPr="007C0880">
        <w:rPr>
          <w:rFonts w:ascii="Times New Roman" w:hAnsi="Times New Roman" w:cs="Times New Roman"/>
          <w:bCs/>
          <w:sz w:val="24"/>
          <w:szCs w:val="24"/>
        </w:rPr>
        <w:t xml:space="preserve"> jei tik </w:t>
      </w:r>
      <w:r w:rsidR="00AD24CE">
        <w:rPr>
          <w:rFonts w:ascii="Times New Roman" w:hAnsi="Times New Roman" w:cs="Times New Roman"/>
          <w:bCs/>
          <w:sz w:val="24"/>
          <w:szCs w:val="24"/>
        </w:rPr>
        <w:t>tiesių atkarpos</w:t>
      </w:r>
      <w:r w:rsidRPr="007C0880">
        <w:rPr>
          <w:rFonts w:ascii="Times New Roman" w:hAnsi="Times New Roman" w:cs="Times New Roman"/>
          <w:bCs/>
          <w:sz w:val="24"/>
          <w:szCs w:val="24"/>
        </w:rPr>
        <w:t xml:space="preserve"> (realieji skaičiai) galėtų būti r</w:t>
      </w:r>
      <w:r w:rsidR="007D57ED" w:rsidRPr="007C0880">
        <w:rPr>
          <w:rFonts w:ascii="Times New Roman" w:hAnsi="Times New Roman" w:cs="Times New Roman"/>
          <w:bCs/>
          <w:sz w:val="24"/>
          <w:szCs w:val="24"/>
        </w:rPr>
        <w:t>edukuoti į sveikuosius skaičius</w:t>
      </w:r>
      <w:r w:rsidR="00AD24CE">
        <w:rPr>
          <w:rFonts w:ascii="Times New Roman" w:hAnsi="Times New Roman" w:cs="Times New Roman"/>
          <w:bCs/>
          <w:sz w:val="24"/>
          <w:szCs w:val="24"/>
        </w:rPr>
        <w:t>.</w:t>
      </w:r>
      <w:r w:rsidR="000220DC" w:rsidRPr="007C0880">
        <w:rPr>
          <w:rFonts w:ascii="Times New Roman" w:hAnsi="Times New Roman" w:cs="Times New Roman"/>
          <w:bCs/>
          <w:sz w:val="24"/>
          <w:szCs w:val="24"/>
        </w:rPr>
        <w:t xml:space="preserve"> </w:t>
      </w:r>
    </w:p>
    <w:p w:rsidR="007D57ED" w:rsidRPr="007C0880" w:rsidRDefault="007D57ED" w:rsidP="001531BC">
      <w:pPr>
        <w:spacing w:line="480" w:lineRule="auto"/>
        <w:jc w:val="both"/>
        <w:rPr>
          <w:rFonts w:ascii="Times New Roman" w:hAnsi="Times New Roman" w:cs="Times New Roman"/>
          <w:bCs/>
          <w:sz w:val="24"/>
          <w:szCs w:val="24"/>
        </w:rPr>
      </w:pPr>
      <w:r w:rsidRPr="007C0880">
        <w:rPr>
          <w:rFonts w:ascii="Times New Roman" w:hAnsi="Times New Roman" w:cs="Times New Roman"/>
          <w:sz w:val="24"/>
          <w:szCs w:val="24"/>
        </w:rPr>
        <w:lastRenderedPageBreak/>
        <w:tab/>
      </w:r>
      <w:r w:rsidRPr="007C0880">
        <w:rPr>
          <w:rFonts w:ascii="Times New Roman" w:hAnsi="Times New Roman" w:cs="Times New Roman"/>
          <w:bCs/>
          <w:sz w:val="24"/>
          <w:szCs w:val="24"/>
        </w:rPr>
        <w:t xml:space="preserve">Dekartas </w:t>
      </w:r>
      <w:r w:rsidR="00225DF3">
        <w:rPr>
          <w:rFonts w:ascii="Times New Roman" w:hAnsi="Times New Roman" w:cs="Times New Roman"/>
          <w:bCs/>
          <w:sz w:val="24"/>
          <w:szCs w:val="24"/>
        </w:rPr>
        <w:t>pademonstravo</w:t>
      </w:r>
      <w:r w:rsidRPr="007C0880">
        <w:rPr>
          <w:rFonts w:ascii="Times New Roman" w:hAnsi="Times New Roman" w:cs="Times New Roman"/>
          <w:bCs/>
          <w:sz w:val="24"/>
          <w:szCs w:val="24"/>
        </w:rPr>
        <w:t xml:space="preserve"> kaip geometrija gali būti redukuota į aritmetines operacijas su linijiniais dydžiais, o jo bandymas buvo </w:t>
      </w:r>
      <w:proofErr w:type="spellStart"/>
      <w:r w:rsidRPr="007C0880">
        <w:rPr>
          <w:rFonts w:ascii="Times New Roman" w:hAnsi="Times New Roman" w:cs="Times New Roman"/>
          <w:bCs/>
          <w:sz w:val="24"/>
          <w:szCs w:val="24"/>
        </w:rPr>
        <w:t>sistematiškesnis</w:t>
      </w:r>
      <w:proofErr w:type="spellEnd"/>
      <w:r w:rsidRPr="007C0880">
        <w:rPr>
          <w:rFonts w:ascii="Times New Roman" w:hAnsi="Times New Roman" w:cs="Times New Roman"/>
          <w:bCs/>
          <w:sz w:val="24"/>
          <w:szCs w:val="24"/>
        </w:rPr>
        <w:t xml:space="preserve"> nei </w:t>
      </w:r>
      <w:proofErr w:type="spellStart"/>
      <w:r w:rsidRPr="007C0880">
        <w:rPr>
          <w:rFonts w:ascii="Times New Roman" w:hAnsi="Times New Roman" w:cs="Times New Roman"/>
          <w:bCs/>
          <w:sz w:val="24"/>
          <w:szCs w:val="24"/>
        </w:rPr>
        <w:t>Euklido</w:t>
      </w:r>
      <w:proofErr w:type="spellEnd"/>
      <w:r w:rsidRPr="007C0880">
        <w:rPr>
          <w:rFonts w:ascii="Times New Roman" w:hAnsi="Times New Roman" w:cs="Times New Roman"/>
          <w:bCs/>
          <w:sz w:val="24"/>
          <w:szCs w:val="24"/>
        </w:rPr>
        <w:t xml:space="preserve"> geometrija ir nebuvo apribota </w:t>
      </w:r>
      <w:proofErr w:type="spellStart"/>
      <w:r w:rsidRPr="007C0880">
        <w:rPr>
          <w:rFonts w:ascii="Times New Roman" w:hAnsi="Times New Roman" w:cs="Times New Roman"/>
          <w:bCs/>
          <w:sz w:val="24"/>
          <w:szCs w:val="24"/>
        </w:rPr>
        <w:t>trijomis</w:t>
      </w:r>
      <w:proofErr w:type="spellEnd"/>
      <w:r w:rsidRPr="007C0880">
        <w:rPr>
          <w:rFonts w:ascii="Times New Roman" w:hAnsi="Times New Roman" w:cs="Times New Roman"/>
          <w:bCs/>
          <w:sz w:val="24"/>
          <w:szCs w:val="24"/>
        </w:rPr>
        <w:t xml:space="preserve"> dimensijomis. </w:t>
      </w:r>
      <w:proofErr w:type="spellStart"/>
      <w:r w:rsidRPr="007C0880">
        <w:rPr>
          <w:rFonts w:ascii="Times New Roman" w:hAnsi="Times New Roman" w:cs="Times New Roman"/>
          <w:bCs/>
          <w:sz w:val="24"/>
          <w:szCs w:val="24"/>
        </w:rPr>
        <w:t>Kitąvertus</w:t>
      </w:r>
      <w:proofErr w:type="spellEnd"/>
      <w:r w:rsidRPr="007C0880">
        <w:rPr>
          <w:rFonts w:ascii="Times New Roman" w:hAnsi="Times New Roman" w:cs="Times New Roman"/>
          <w:bCs/>
          <w:sz w:val="24"/>
          <w:szCs w:val="24"/>
        </w:rPr>
        <w:t>, praktiškai orientuota, bet ne griežta (</w:t>
      </w:r>
      <w:proofErr w:type="spellStart"/>
      <w:r w:rsidRPr="007C0880">
        <w:rPr>
          <w:rFonts w:ascii="Times New Roman" w:hAnsi="Times New Roman" w:cs="Times New Roman"/>
          <w:bCs/>
          <w:sz w:val="24"/>
          <w:szCs w:val="24"/>
        </w:rPr>
        <w:t>nonrigorous</w:t>
      </w:r>
      <w:proofErr w:type="spellEnd"/>
      <w:r w:rsidRPr="007C0880">
        <w:rPr>
          <w:rFonts w:ascii="Times New Roman" w:hAnsi="Times New Roman" w:cs="Times New Roman"/>
          <w:bCs/>
          <w:sz w:val="24"/>
          <w:szCs w:val="24"/>
        </w:rPr>
        <w:t xml:space="preserve">) arabų algebra parodė, kad iracionaliaisiais skaičiais gali būti taip pat patikimai operuojama kaip ir sveikaisiais. </w:t>
      </w:r>
      <w:r w:rsidR="003F5E98">
        <w:rPr>
          <w:rFonts w:ascii="Times New Roman" w:hAnsi="Times New Roman" w:cs="Times New Roman"/>
          <w:bCs/>
          <w:sz w:val="24"/>
          <w:szCs w:val="24"/>
        </w:rPr>
        <w:t>(</w:t>
      </w:r>
      <w:proofErr w:type="spellStart"/>
      <w:r w:rsidR="003F5E98">
        <w:rPr>
          <w:rFonts w:ascii="Times New Roman" w:hAnsi="Times New Roman" w:cs="Times New Roman"/>
          <w:bCs/>
          <w:sz w:val="24"/>
          <w:szCs w:val="24"/>
        </w:rPr>
        <w:t>Mclennan</w:t>
      </w:r>
      <w:proofErr w:type="spellEnd"/>
      <w:r w:rsidR="003F5E98">
        <w:rPr>
          <w:rFonts w:ascii="Times New Roman" w:hAnsi="Times New Roman" w:cs="Times New Roman"/>
          <w:bCs/>
          <w:sz w:val="24"/>
          <w:szCs w:val="24"/>
        </w:rPr>
        <w:t xml:space="preserve">, 2009, p. 157) </w:t>
      </w:r>
      <w:r w:rsidRPr="007C0880">
        <w:rPr>
          <w:rFonts w:ascii="Times New Roman" w:hAnsi="Times New Roman" w:cs="Times New Roman"/>
          <w:bCs/>
          <w:sz w:val="24"/>
          <w:szCs w:val="24"/>
        </w:rPr>
        <w:t xml:space="preserve">Kartu su nykstančia riba tarp aritmetikos ir geometrijos, didesnis </w:t>
      </w:r>
      <w:proofErr w:type="spellStart"/>
      <w:r w:rsidRPr="007C0880">
        <w:rPr>
          <w:rFonts w:ascii="Times New Roman" w:hAnsi="Times New Roman" w:cs="Times New Roman"/>
          <w:bCs/>
          <w:sz w:val="24"/>
          <w:szCs w:val="24"/>
        </w:rPr>
        <w:t>algebriškųjų</w:t>
      </w:r>
      <w:proofErr w:type="spellEnd"/>
      <w:r w:rsidRPr="007C0880">
        <w:rPr>
          <w:rFonts w:ascii="Times New Roman" w:hAnsi="Times New Roman" w:cs="Times New Roman"/>
          <w:bCs/>
          <w:sz w:val="24"/>
          <w:szCs w:val="24"/>
        </w:rPr>
        <w:t xml:space="preserve"> technikų potencialas pritraukė daugiau žmonių perimti jos metodus. Problema buvo ta, jog geometrija galėjo pasiūlyti tik griežtą būdą operuoti iracionaliais skaičiais. Su lyg vis labiau plintančiu algebros naudojimu, XVII amžiaus matematikams aktuali tapo ne griežta algebros prigimtis. Dekartas, nors ir suprato algebros kaip mokslinio instrumento potencialą, buvo priverstas priimti </w:t>
      </w:r>
      <w:proofErr w:type="spellStart"/>
      <w:r w:rsidRPr="007C0880">
        <w:rPr>
          <w:rFonts w:ascii="Times New Roman" w:hAnsi="Times New Roman" w:cs="Times New Roman"/>
          <w:bCs/>
          <w:sz w:val="24"/>
          <w:szCs w:val="24"/>
        </w:rPr>
        <w:t>Euklidiškąsias</w:t>
      </w:r>
      <w:proofErr w:type="spellEnd"/>
      <w:r w:rsidRPr="007C0880">
        <w:rPr>
          <w:rFonts w:ascii="Times New Roman" w:hAnsi="Times New Roman" w:cs="Times New Roman"/>
          <w:bCs/>
          <w:sz w:val="24"/>
          <w:szCs w:val="24"/>
        </w:rPr>
        <w:t xml:space="preserve"> įrodinėjimo technikas.</w:t>
      </w:r>
    </w:p>
    <w:p w:rsidR="008A27A6" w:rsidRPr="001531BC" w:rsidRDefault="007D57ED" w:rsidP="001531BC">
      <w:pPr>
        <w:rPr>
          <w:rFonts w:ascii="Times New Roman" w:hAnsi="Times New Roman" w:cs="Times New Roman"/>
          <w:bCs/>
          <w:sz w:val="24"/>
          <w:szCs w:val="24"/>
        </w:rPr>
      </w:pPr>
      <w:r>
        <w:rPr>
          <w:rFonts w:ascii="Times New Roman" w:hAnsi="Times New Roman" w:cs="Times New Roman"/>
          <w:bCs/>
          <w:sz w:val="24"/>
          <w:szCs w:val="24"/>
        </w:rPr>
        <w:br w:type="page"/>
      </w:r>
    </w:p>
    <w:p w:rsidR="008A27A6" w:rsidRDefault="008A27A6" w:rsidP="007C0880">
      <w:pPr>
        <w:pStyle w:val="Heading1"/>
        <w:jc w:val="center"/>
        <w:rPr>
          <w:rFonts w:ascii="Times New Roman" w:hAnsi="Times New Roman" w:cs="Times New Roman"/>
          <w:color w:val="auto"/>
          <w:sz w:val="24"/>
          <w:szCs w:val="24"/>
        </w:rPr>
      </w:pPr>
      <w:bookmarkStart w:id="8" w:name="_Toc453509759"/>
      <w:r w:rsidRPr="007C0880">
        <w:rPr>
          <w:rFonts w:ascii="Times New Roman" w:hAnsi="Times New Roman" w:cs="Times New Roman"/>
          <w:color w:val="auto"/>
          <w:sz w:val="24"/>
          <w:szCs w:val="24"/>
        </w:rPr>
        <w:lastRenderedPageBreak/>
        <w:t>BIBLIOGRAFIJA</w:t>
      </w:r>
      <w:bookmarkEnd w:id="8"/>
    </w:p>
    <w:p w:rsidR="007C0880" w:rsidRPr="007C0880" w:rsidRDefault="007C0880" w:rsidP="007C0880"/>
    <w:p w:rsidR="008A27A6" w:rsidRPr="008A27A6" w:rsidRDefault="008A27A6" w:rsidP="00E63383">
      <w:pPr>
        <w:pStyle w:val="ListParagraph"/>
        <w:numPr>
          <w:ilvl w:val="0"/>
          <w:numId w:val="1"/>
        </w:numPr>
        <w:spacing w:line="480" w:lineRule="auto"/>
        <w:rPr>
          <w:rFonts w:ascii="Times New Roman" w:hAnsi="Times New Roman" w:cs="Times New Roman"/>
          <w:b/>
          <w:color w:val="252525"/>
          <w:sz w:val="24"/>
          <w:szCs w:val="24"/>
          <w:shd w:val="clear" w:color="auto" w:fill="FFFFFF"/>
        </w:rPr>
      </w:pPr>
      <w:proofErr w:type="spellStart"/>
      <w:r>
        <w:rPr>
          <w:rFonts w:ascii="Times New Roman" w:hAnsi="Times New Roman" w:cs="Times New Roman"/>
          <w:color w:val="252525"/>
          <w:sz w:val="24"/>
          <w:szCs w:val="24"/>
          <w:shd w:val="clear" w:color="auto" w:fill="FFFFFF"/>
        </w:rPr>
        <w:t>Stillwell</w:t>
      </w:r>
      <w:proofErr w:type="spellEnd"/>
      <w:r>
        <w:rPr>
          <w:rFonts w:ascii="Times New Roman" w:hAnsi="Times New Roman" w:cs="Times New Roman"/>
          <w:color w:val="252525"/>
          <w:sz w:val="24"/>
          <w:szCs w:val="24"/>
          <w:shd w:val="clear" w:color="auto" w:fill="FFFFFF"/>
        </w:rPr>
        <w:t xml:space="preserve">, J. (2010) </w:t>
      </w:r>
      <w:proofErr w:type="spellStart"/>
      <w:r w:rsidRPr="0084063A">
        <w:rPr>
          <w:rFonts w:ascii="Times New Roman" w:hAnsi="Times New Roman" w:cs="Times New Roman"/>
          <w:i/>
          <w:color w:val="252525"/>
          <w:sz w:val="24"/>
          <w:szCs w:val="24"/>
          <w:shd w:val="clear" w:color="auto" w:fill="FFFFFF"/>
        </w:rPr>
        <w:t>Mathematics</w:t>
      </w:r>
      <w:proofErr w:type="spellEnd"/>
      <w:r w:rsidRPr="0084063A">
        <w:rPr>
          <w:rFonts w:ascii="Times New Roman" w:hAnsi="Times New Roman" w:cs="Times New Roman"/>
          <w:i/>
          <w:color w:val="252525"/>
          <w:sz w:val="24"/>
          <w:szCs w:val="24"/>
          <w:shd w:val="clear" w:color="auto" w:fill="FFFFFF"/>
        </w:rPr>
        <w:t xml:space="preserve"> </w:t>
      </w:r>
      <w:proofErr w:type="spellStart"/>
      <w:r w:rsidRPr="0084063A">
        <w:rPr>
          <w:rFonts w:ascii="Times New Roman" w:hAnsi="Times New Roman" w:cs="Times New Roman"/>
          <w:i/>
          <w:color w:val="252525"/>
          <w:sz w:val="24"/>
          <w:szCs w:val="24"/>
          <w:shd w:val="clear" w:color="auto" w:fill="FFFFFF"/>
        </w:rPr>
        <w:t>and</w:t>
      </w:r>
      <w:proofErr w:type="spellEnd"/>
      <w:r w:rsidRPr="0084063A">
        <w:rPr>
          <w:rFonts w:ascii="Times New Roman" w:hAnsi="Times New Roman" w:cs="Times New Roman"/>
          <w:i/>
          <w:color w:val="252525"/>
          <w:sz w:val="24"/>
          <w:szCs w:val="24"/>
          <w:shd w:val="clear" w:color="auto" w:fill="FFFFFF"/>
        </w:rPr>
        <w:t xml:space="preserve"> </w:t>
      </w:r>
      <w:proofErr w:type="spellStart"/>
      <w:r w:rsidRPr="0084063A">
        <w:rPr>
          <w:rFonts w:ascii="Times New Roman" w:hAnsi="Times New Roman" w:cs="Times New Roman"/>
          <w:i/>
          <w:color w:val="252525"/>
          <w:sz w:val="24"/>
          <w:szCs w:val="24"/>
          <w:shd w:val="clear" w:color="auto" w:fill="FFFFFF"/>
        </w:rPr>
        <w:t>Its</w:t>
      </w:r>
      <w:proofErr w:type="spellEnd"/>
      <w:r w:rsidRPr="0084063A">
        <w:rPr>
          <w:rFonts w:ascii="Times New Roman" w:hAnsi="Times New Roman" w:cs="Times New Roman"/>
          <w:i/>
          <w:color w:val="252525"/>
          <w:sz w:val="24"/>
          <w:szCs w:val="24"/>
          <w:shd w:val="clear" w:color="auto" w:fill="FFFFFF"/>
        </w:rPr>
        <w:t xml:space="preserve"> </w:t>
      </w:r>
      <w:proofErr w:type="spellStart"/>
      <w:r w:rsidRPr="0084063A">
        <w:rPr>
          <w:rFonts w:ascii="Times New Roman" w:hAnsi="Times New Roman" w:cs="Times New Roman"/>
          <w:i/>
          <w:color w:val="252525"/>
          <w:sz w:val="24"/>
          <w:szCs w:val="24"/>
          <w:shd w:val="clear" w:color="auto" w:fill="FFFFFF"/>
        </w:rPr>
        <w:t>History</w:t>
      </w:r>
      <w:proofErr w:type="spellEnd"/>
      <w:r w:rsidRPr="0084063A">
        <w:rPr>
          <w:rFonts w:ascii="Times New Roman" w:hAnsi="Times New Roman" w:cs="Times New Roman"/>
          <w:i/>
          <w:color w:val="252525"/>
          <w:sz w:val="24"/>
          <w:szCs w:val="24"/>
          <w:shd w:val="clear" w:color="auto" w:fill="FFFFFF"/>
        </w:rPr>
        <w:t xml:space="preserve">: </w:t>
      </w:r>
      <w:proofErr w:type="spellStart"/>
      <w:r w:rsidRPr="0084063A">
        <w:rPr>
          <w:rFonts w:ascii="Times New Roman" w:hAnsi="Times New Roman" w:cs="Times New Roman"/>
          <w:i/>
          <w:color w:val="252525"/>
          <w:sz w:val="24"/>
          <w:szCs w:val="24"/>
          <w:shd w:val="clear" w:color="auto" w:fill="FFFFFF"/>
        </w:rPr>
        <w:t>Third</w:t>
      </w:r>
      <w:proofErr w:type="spellEnd"/>
      <w:r w:rsidRPr="0084063A">
        <w:rPr>
          <w:rFonts w:ascii="Times New Roman" w:hAnsi="Times New Roman" w:cs="Times New Roman"/>
          <w:i/>
          <w:color w:val="252525"/>
          <w:sz w:val="24"/>
          <w:szCs w:val="24"/>
          <w:shd w:val="clear" w:color="auto" w:fill="FFFFFF"/>
        </w:rPr>
        <w:t xml:space="preserve"> </w:t>
      </w:r>
      <w:proofErr w:type="spellStart"/>
      <w:r w:rsidRPr="0084063A">
        <w:rPr>
          <w:rFonts w:ascii="Times New Roman" w:hAnsi="Times New Roman" w:cs="Times New Roman"/>
          <w:i/>
          <w:color w:val="252525"/>
          <w:sz w:val="24"/>
          <w:szCs w:val="24"/>
          <w:shd w:val="clear" w:color="auto" w:fill="FFFFFF"/>
        </w:rPr>
        <w:t>Edition</w:t>
      </w:r>
      <w:proofErr w:type="spellEnd"/>
      <w:r>
        <w:rPr>
          <w:rFonts w:ascii="Times New Roman" w:hAnsi="Times New Roman" w:cs="Times New Roman"/>
          <w:color w:val="252525"/>
          <w:sz w:val="24"/>
          <w:szCs w:val="24"/>
          <w:shd w:val="clear" w:color="auto" w:fill="FFFFFF"/>
        </w:rPr>
        <w:t xml:space="preserve">. </w:t>
      </w:r>
      <w:proofErr w:type="spellStart"/>
      <w:r>
        <w:rPr>
          <w:rFonts w:ascii="Times New Roman" w:hAnsi="Times New Roman" w:cs="Times New Roman"/>
          <w:color w:val="252525"/>
          <w:sz w:val="24"/>
          <w:szCs w:val="24"/>
          <w:shd w:val="clear" w:color="auto" w:fill="FFFFFF"/>
        </w:rPr>
        <w:t>New</w:t>
      </w:r>
      <w:proofErr w:type="spellEnd"/>
      <w:r>
        <w:rPr>
          <w:rFonts w:ascii="Times New Roman" w:hAnsi="Times New Roman" w:cs="Times New Roman"/>
          <w:color w:val="252525"/>
          <w:sz w:val="24"/>
          <w:szCs w:val="24"/>
          <w:shd w:val="clear" w:color="auto" w:fill="FFFFFF"/>
        </w:rPr>
        <w:t xml:space="preserve"> </w:t>
      </w:r>
      <w:proofErr w:type="spellStart"/>
      <w:r>
        <w:rPr>
          <w:rFonts w:ascii="Times New Roman" w:hAnsi="Times New Roman" w:cs="Times New Roman"/>
          <w:color w:val="252525"/>
          <w:sz w:val="24"/>
          <w:szCs w:val="24"/>
          <w:shd w:val="clear" w:color="auto" w:fill="FFFFFF"/>
        </w:rPr>
        <w:t>York</w:t>
      </w:r>
      <w:proofErr w:type="spellEnd"/>
      <w:r>
        <w:rPr>
          <w:rFonts w:ascii="Times New Roman" w:hAnsi="Times New Roman" w:cs="Times New Roman"/>
          <w:color w:val="252525"/>
          <w:sz w:val="24"/>
          <w:szCs w:val="24"/>
          <w:shd w:val="clear" w:color="auto" w:fill="FFFFFF"/>
        </w:rPr>
        <w:t xml:space="preserve">: </w:t>
      </w:r>
      <w:proofErr w:type="spellStart"/>
      <w:r>
        <w:rPr>
          <w:rFonts w:ascii="Times New Roman" w:hAnsi="Times New Roman" w:cs="Times New Roman"/>
          <w:color w:val="252525"/>
          <w:sz w:val="24"/>
          <w:szCs w:val="24"/>
          <w:shd w:val="clear" w:color="auto" w:fill="FFFFFF"/>
        </w:rPr>
        <w:t>Springer</w:t>
      </w:r>
      <w:proofErr w:type="spellEnd"/>
      <w:r>
        <w:rPr>
          <w:rFonts w:ascii="Times New Roman" w:hAnsi="Times New Roman" w:cs="Times New Roman"/>
          <w:color w:val="252525"/>
          <w:sz w:val="24"/>
          <w:szCs w:val="24"/>
          <w:shd w:val="clear" w:color="auto" w:fill="FFFFFF"/>
        </w:rPr>
        <w:t>;</w:t>
      </w:r>
    </w:p>
    <w:p w:rsidR="00E63383" w:rsidRDefault="00E63383" w:rsidP="00E63383">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Tatarkiewicz</w:t>
      </w:r>
      <w:proofErr w:type="spellEnd"/>
      <w:r>
        <w:rPr>
          <w:rFonts w:ascii="Times New Roman" w:hAnsi="Times New Roman" w:cs="Times New Roman"/>
          <w:sz w:val="24"/>
          <w:szCs w:val="24"/>
        </w:rPr>
        <w:t>, W. (</w:t>
      </w:r>
      <w:r w:rsidRPr="00DE4471">
        <w:rPr>
          <w:rFonts w:ascii="Times New Roman" w:hAnsi="Times New Roman" w:cs="Times New Roman"/>
          <w:sz w:val="24"/>
          <w:szCs w:val="24"/>
        </w:rPr>
        <w:t>200</w:t>
      </w:r>
      <w:r>
        <w:rPr>
          <w:rFonts w:ascii="Times New Roman" w:hAnsi="Times New Roman" w:cs="Times New Roman"/>
          <w:sz w:val="24"/>
          <w:szCs w:val="24"/>
        </w:rPr>
        <w:t>1)</w:t>
      </w:r>
      <w:r w:rsidRPr="00DE4471">
        <w:rPr>
          <w:rFonts w:ascii="Times New Roman" w:hAnsi="Times New Roman" w:cs="Times New Roman"/>
          <w:sz w:val="24"/>
          <w:szCs w:val="24"/>
        </w:rPr>
        <w:t xml:space="preserve"> </w:t>
      </w:r>
      <w:proofErr w:type="spellStart"/>
      <w:r w:rsidRPr="00E45F7F">
        <w:rPr>
          <w:rFonts w:ascii="Times New Roman" w:hAnsi="Times New Roman" w:cs="Times New Roman"/>
          <w:i/>
          <w:sz w:val="24"/>
          <w:szCs w:val="24"/>
        </w:rPr>
        <w:t>Filosofijos</w:t>
      </w:r>
      <w:proofErr w:type="spellEnd"/>
      <w:r w:rsidRPr="00E45F7F">
        <w:rPr>
          <w:rFonts w:ascii="Times New Roman" w:hAnsi="Times New Roman" w:cs="Times New Roman"/>
          <w:i/>
          <w:sz w:val="24"/>
          <w:szCs w:val="24"/>
        </w:rPr>
        <w:t xml:space="preserve"> </w:t>
      </w:r>
      <w:proofErr w:type="spellStart"/>
      <w:r w:rsidRPr="00E45F7F">
        <w:rPr>
          <w:rFonts w:ascii="Times New Roman" w:hAnsi="Times New Roman" w:cs="Times New Roman"/>
          <w:i/>
          <w:sz w:val="24"/>
          <w:szCs w:val="24"/>
        </w:rPr>
        <w:t>istorija</w:t>
      </w:r>
      <w:proofErr w:type="spellEnd"/>
      <w:r w:rsidRPr="00DE4471">
        <w:rPr>
          <w:rFonts w:ascii="Times New Roman" w:hAnsi="Times New Roman" w:cs="Times New Roman"/>
          <w:sz w:val="24"/>
          <w:szCs w:val="24"/>
        </w:rPr>
        <w:t xml:space="preserve">, vol. </w:t>
      </w:r>
      <w:r>
        <w:rPr>
          <w:rFonts w:ascii="Times New Roman" w:hAnsi="Times New Roman" w:cs="Times New Roman"/>
          <w:sz w:val="24"/>
          <w:szCs w:val="24"/>
        </w:rPr>
        <w:t>1</w:t>
      </w:r>
      <w:r w:rsidRPr="00DE4471">
        <w:rPr>
          <w:rFonts w:ascii="Times New Roman" w:hAnsi="Times New Roman" w:cs="Times New Roman"/>
          <w:sz w:val="24"/>
          <w:szCs w:val="24"/>
        </w:rPr>
        <w:t xml:space="preserve">. Vilnius: Alma </w:t>
      </w:r>
      <w:proofErr w:type="spellStart"/>
      <w:r w:rsidRPr="00DE4471">
        <w:rPr>
          <w:rFonts w:ascii="Times New Roman" w:hAnsi="Times New Roman" w:cs="Times New Roman"/>
          <w:sz w:val="24"/>
          <w:szCs w:val="24"/>
        </w:rPr>
        <w:t>Littera</w:t>
      </w:r>
      <w:proofErr w:type="spellEnd"/>
      <w:r w:rsidRPr="00DE4471">
        <w:rPr>
          <w:rFonts w:ascii="Times New Roman" w:hAnsi="Times New Roman" w:cs="Times New Roman"/>
          <w:sz w:val="24"/>
          <w:szCs w:val="24"/>
        </w:rPr>
        <w:t>;</w:t>
      </w:r>
    </w:p>
    <w:p w:rsidR="008A27A6" w:rsidRPr="00E318B6" w:rsidRDefault="00E318B6" w:rsidP="00E63383">
      <w:pPr>
        <w:pStyle w:val="ListParagraph"/>
        <w:numPr>
          <w:ilvl w:val="0"/>
          <w:numId w:val="1"/>
        </w:numPr>
        <w:spacing w:line="480" w:lineRule="auto"/>
        <w:rPr>
          <w:rFonts w:ascii="Times New Roman" w:hAnsi="Times New Roman" w:cs="Times New Roman"/>
          <w:color w:val="252525"/>
          <w:sz w:val="24"/>
          <w:szCs w:val="24"/>
          <w:shd w:val="clear" w:color="auto" w:fill="FFFFFF"/>
        </w:rPr>
      </w:pPr>
      <w:proofErr w:type="spellStart"/>
      <w:r w:rsidRPr="00E318B6">
        <w:rPr>
          <w:rFonts w:ascii="Times New Roman" w:hAnsi="Times New Roman" w:cs="Times New Roman"/>
          <w:color w:val="252525"/>
          <w:sz w:val="24"/>
          <w:szCs w:val="24"/>
          <w:shd w:val="clear" w:color="auto" w:fill="FFFFFF"/>
        </w:rPr>
        <w:t>Mclennan</w:t>
      </w:r>
      <w:proofErr w:type="spellEnd"/>
      <w:r w:rsidRPr="00E318B6">
        <w:rPr>
          <w:rFonts w:ascii="Times New Roman" w:hAnsi="Times New Roman" w:cs="Times New Roman"/>
          <w:color w:val="252525"/>
          <w:sz w:val="24"/>
          <w:szCs w:val="24"/>
          <w:shd w:val="clear" w:color="auto" w:fill="FFFFFF"/>
        </w:rPr>
        <w:t>, B. (2009)</w:t>
      </w:r>
      <w:r>
        <w:rPr>
          <w:rFonts w:ascii="Times New Roman" w:hAnsi="Times New Roman" w:cs="Times New Roman"/>
          <w:color w:val="252525"/>
          <w:sz w:val="24"/>
          <w:szCs w:val="24"/>
          <w:shd w:val="clear" w:color="auto" w:fill="FFFFFF"/>
        </w:rPr>
        <w:t xml:space="preserve"> </w:t>
      </w:r>
      <w:proofErr w:type="spellStart"/>
      <w:r w:rsidRPr="00E318B6">
        <w:rPr>
          <w:rFonts w:ascii="Times New Roman" w:hAnsi="Times New Roman" w:cs="Times New Roman"/>
          <w:i/>
          <w:color w:val="252525"/>
          <w:sz w:val="24"/>
          <w:szCs w:val="24"/>
          <w:shd w:val="clear" w:color="auto" w:fill="FFFFFF"/>
        </w:rPr>
        <w:t>The</w:t>
      </w:r>
      <w:proofErr w:type="spellEnd"/>
      <w:r w:rsidRPr="00E318B6">
        <w:rPr>
          <w:rFonts w:ascii="Times New Roman" w:hAnsi="Times New Roman" w:cs="Times New Roman"/>
          <w:i/>
          <w:color w:val="252525"/>
          <w:sz w:val="24"/>
          <w:szCs w:val="24"/>
          <w:shd w:val="clear" w:color="auto" w:fill="FFFFFF"/>
        </w:rPr>
        <w:t xml:space="preserve"> </w:t>
      </w:r>
      <w:proofErr w:type="spellStart"/>
      <w:r w:rsidRPr="00E318B6">
        <w:rPr>
          <w:rFonts w:ascii="Times New Roman" w:hAnsi="Times New Roman" w:cs="Times New Roman"/>
          <w:i/>
          <w:color w:val="252525"/>
          <w:sz w:val="24"/>
          <w:szCs w:val="24"/>
          <w:shd w:val="clear" w:color="auto" w:fill="FFFFFF"/>
        </w:rPr>
        <w:t>Arithmetization</w:t>
      </w:r>
      <w:proofErr w:type="spellEnd"/>
      <w:r w:rsidRPr="00E318B6">
        <w:rPr>
          <w:rFonts w:ascii="Times New Roman" w:hAnsi="Times New Roman" w:cs="Times New Roman"/>
          <w:i/>
          <w:color w:val="252525"/>
          <w:sz w:val="24"/>
          <w:szCs w:val="24"/>
          <w:shd w:val="clear" w:color="auto" w:fill="FFFFFF"/>
        </w:rPr>
        <w:t xml:space="preserve"> </w:t>
      </w:r>
      <w:proofErr w:type="spellStart"/>
      <w:r w:rsidRPr="00E318B6">
        <w:rPr>
          <w:rFonts w:ascii="Times New Roman" w:hAnsi="Times New Roman" w:cs="Times New Roman"/>
          <w:i/>
          <w:color w:val="252525"/>
          <w:sz w:val="24"/>
          <w:szCs w:val="24"/>
          <w:shd w:val="clear" w:color="auto" w:fill="FFFFFF"/>
        </w:rPr>
        <w:t>of</w:t>
      </w:r>
      <w:proofErr w:type="spellEnd"/>
      <w:r w:rsidRPr="00E318B6">
        <w:rPr>
          <w:rFonts w:ascii="Times New Roman" w:hAnsi="Times New Roman" w:cs="Times New Roman"/>
          <w:i/>
          <w:color w:val="252525"/>
          <w:sz w:val="24"/>
          <w:szCs w:val="24"/>
          <w:shd w:val="clear" w:color="auto" w:fill="FFFFFF"/>
        </w:rPr>
        <w:t xml:space="preserve"> </w:t>
      </w:r>
      <w:proofErr w:type="spellStart"/>
      <w:r w:rsidRPr="00E318B6">
        <w:rPr>
          <w:rFonts w:ascii="Times New Roman" w:hAnsi="Times New Roman" w:cs="Times New Roman"/>
          <w:i/>
          <w:color w:val="252525"/>
          <w:sz w:val="24"/>
          <w:szCs w:val="24"/>
          <w:shd w:val="clear" w:color="auto" w:fill="FFFFFF"/>
        </w:rPr>
        <w:t>Geometry</w:t>
      </w:r>
      <w:proofErr w:type="spellEnd"/>
      <w:r>
        <w:rPr>
          <w:rFonts w:ascii="Times New Roman" w:hAnsi="Times New Roman" w:cs="Times New Roman"/>
          <w:color w:val="252525"/>
          <w:sz w:val="24"/>
          <w:szCs w:val="24"/>
          <w:shd w:val="clear" w:color="auto" w:fill="FFFFFF"/>
        </w:rPr>
        <w:t xml:space="preserve"> [dalomoji medžiaga]. </w:t>
      </w:r>
      <w:proofErr w:type="spellStart"/>
      <w:r>
        <w:rPr>
          <w:rFonts w:ascii="Times New Roman" w:hAnsi="Times New Roman" w:cs="Times New Roman"/>
          <w:color w:val="252525"/>
          <w:sz w:val="24"/>
          <w:szCs w:val="24"/>
          <w:shd w:val="clear" w:color="auto" w:fill="FFFFFF"/>
        </w:rPr>
        <w:t>Departament</w:t>
      </w:r>
      <w:proofErr w:type="spellEnd"/>
      <w:r>
        <w:rPr>
          <w:rFonts w:ascii="Times New Roman" w:hAnsi="Times New Roman" w:cs="Times New Roman"/>
          <w:color w:val="252525"/>
          <w:sz w:val="24"/>
          <w:szCs w:val="24"/>
          <w:shd w:val="clear" w:color="auto" w:fill="FFFFFF"/>
        </w:rPr>
        <w:t xml:space="preserve"> </w:t>
      </w:r>
      <w:proofErr w:type="spellStart"/>
      <w:r>
        <w:rPr>
          <w:rFonts w:ascii="Times New Roman" w:hAnsi="Times New Roman" w:cs="Times New Roman"/>
          <w:color w:val="252525"/>
          <w:sz w:val="24"/>
          <w:szCs w:val="24"/>
          <w:shd w:val="clear" w:color="auto" w:fill="FFFFFF"/>
        </w:rPr>
        <w:t>of</w:t>
      </w:r>
      <w:proofErr w:type="spellEnd"/>
      <w:r>
        <w:rPr>
          <w:rFonts w:ascii="Times New Roman" w:hAnsi="Times New Roman" w:cs="Times New Roman"/>
          <w:color w:val="252525"/>
          <w:sz w:val="24"/>
          <w:szCs w:val="24"/>
          <w:shd w:val="clear" w:color="auto" w:fill="FFFFFF"/>
        </w:rPr>
        <w:t xml:space="preserve"> </w:t>
      </w:r>
      <w:proofErr w:type="spellStart"/>
      <w:r>
        <w:rPr>
          <w:rFonts w:ascii="Times New Roman" w:hAnsi="Times New Roman" w:cs="Times New Roman"/>
          <w:color w:val="252525"/>
          <w:sz w:val="24"/>
          <w:szCs w:val="24"/>
          <w:shd w:val="clear" w:color="auto" w:fill="FFFFFF"/>
        </w:rPr>
        <w:t>Electrical</w:t>
      </w:r>
      <w:proofErr w:type="spellEnd"/>
      <w:r>
        <w:rPr>
          <w:rFonts w:ascii="Times New Roman" w:hAnsi="Times New Roman" w:cs="Times New Roman"/>
          <w:color w:val="252525"/>
          <w:sz w:val="24"/>
          <w:szCs w:val="24"/>
          <w:shd w:val="clear" w:color="auto" w:fill="FFFFFF"/>
        </w:rPr>
        <w:t xml:space="preserve"> </w:t>
      </w:r>
      <w:proofErr w:type="spellStart"/>
      <w:r>
        <w:rPr>
          <w:rFonts w:ascii="Times New Roman" w:hAnsi="Times New Roman" w:cs="Times New Roman"/>
          <w:color w:val="252525"/>
          <w:sz w:val="24"/>
          <w:szCs w:val="24"/>
          <w:shd w:val="clear" w:color="auto" w:fill="FFFFFF"/>
        </w:rPr>
        <w:t>Engineering</w:t>
      </w:r>
      <w:proofErr w:type="spellEnd"/>
      <w:r>
        <w:rPr>
          <w:rFonts w:ascii="Times New Roman" w:hAnsi="Times New Roman" w:cs="Times New Roman"/>
          <w:color w:val="252525"/>
          <w:sz w:val="24"/>
          <w:szCs w:val="24"/>
          <w:shd w:val="clear" w:color="auto" w:fill="FFFFFF"/>
        </w:rPr>
        <w:t xml:space="preserve"> &amp; Computer Science, Univers</w:t>
      </w:r>
      <w:r w:rsidR="003F5E98">
        <w:rPr>
          <w:rFonts w:ascii="Times New Roman" w:hAnsi="Times New Roman" w:cs="Times New Roman"/>
          <w:color w:val="252525"/>
          <w:sz w:val="24"/>
          <w:szCs w:val="24"/>
          <w:shd w:val="clear" w:color="auto" w:fill="FFFFFF"/>
        </w:rPr>
        <w:t>ity of Tennessee, Knoxville, TN</w:t>
      </w:r>
    </w:p>
    <w:sectPr w:rsidR="008A27A6" w:rsidRPr="00E318B6" w:rsidSect="001531BC">
      <w:footerReference w:type="default" r:id="rId11"/>
      <w:type w:val="continuous"/>
      <w:pgSz w:w="12240" w:h="15840"/>
      <w:pgMar w:top="1008" w:right="720" w:bottom="1008"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8FB" w:rsidRDefault="00F148FB" w:rsidP="009C1F72">
      <w:pPr>
        <w:spacing w:after="0" w:line="240" w:lineRule="auto"/>
      </w:pPr>
      <w:r>
        <w:separator/>
      </w:r>
    </w:p>
  </w:endnote>
  <w:endnote w:type="continuationSeparator" w:id="0">
    <w:p w:rsidR="00F148FB" w:rsidRDefault="00F148FB" w:rsidP="009C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Arial">
    <w:panose1 w:val="020B0604020202020204"/>
    <w:charset w:val="BA"/>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66025"/>
      <w:docPartObj>
        <w:docPartGallery w:val="Page Numbers (Bottom of Page)"/>
        <w:docPartUnique/>
      </w:docPartObj>
    </w:sdtPr>
    <w:sdtEndPr/>
    <w:sdtContent>
      <w:p w:rsidR="009C1F72" w:rsidRDefault="00F148FB">
        <w:pPr>
          <w:pStyle w:val="Footer"/>
          <w:jc w:val="right"/>
        </w:pPr>
      </w:p>
    </w:sdtContent>
  </w:sdt>
  <w:p w:rsidR="009C1F72" w:rsidRDefault="009C1F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C1" w:rsidRDefault="00F148FB">
    <w:pPr>
      <w:pStyle w:val="Footer"/>
      <w:jc w:val="right"/>
    </w:pPr>
    <w:r>
      <w:fldChar w:fldCharType="begin"/>
    </w:r>
    <w:r>
      <w:instrText xml:space="preserve"> PAGE   \* MERGEFORMAT </w:instrText>
    </w:r>
    <w:r>
      <w:fldChar w:fldCharType="separate"/>
    </w:r>
    <w:r w:rsidR="000803BE">
      <w:rPr>
        <w:noProof/>
      </w:rPr>
      <w:t>13</w:t>
    </w:r>
    <w:r>
      <w:rPr>
        <w:noProof/>
      </w:rPr>
      <w:fldChar w:fldCharType="end"/>
    </w:r>
  </w:p>
  <w:p w:rsidR="009C1F72" w:rsidRDefault="009C1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8FB" w:rsidRDefault="00F148FB" w:rsidP="009C1F72">
      <w:pPr>
        <w:spacing w:after="0" w:line="240" w:lineRule="auto"/>
      </w:pPr>
      <w:r>
        <w:separator/>
      </w:r>
    </w:p>
  </w:footnote>
  <w:footnote w:type="continuationSeparator" w:id="0">
    <w:p w:rsidR="00F148FB" w:rsidRDefault="00F148FB" w:rsidP="009C1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42AE8"/>
    <w:multiLevelType w:val="hybridMultilevel"/>
    <w:tmpl w:val="9334C8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0AA409C"/>
    <w:multiLevelType w:val="hybridMultilevel"/>
    <w:tmpl w:val="180ABB56"/>
    <w:lvl w:ilvl="0" w:tplc="8368CEE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34"/>
    <w:rsid w:val="0001797D"/>
    <w:rsid w:val="000220DC"/>
    <w:rsid w:val="000803BE"/>
    <w:rsid w:val="000B3BBE"/>
    <w:rsid w:val="00104CEE"/>
    <w:rsid w:val="00105A00"/>
    <w:rsid w:val="001531BC"/>
    <w:rsid w:val="001A3382"/>
    <w:rsid w:val="00225DF3"/>
    <w:rsid w:val="00262E85"/>
    <w:rsid w:val="002F6AF3"/>
    <w:rsid w:val="00317ABD"/>
    <w:rsid w:val="00334145"/>
    <w:rsid w:val="00387CE6"/>
    <w:rsid w:val="003C54C2"/>
    <w:rsid w:val="003F4B12"/>
    <w:rsid w:val="003F4F76"/>
    <w:rsid w:val="003F5E98"/>
    <w:rsid w:val="00435B5B"/>
    <w:rsid w:val="0044251D"/>
    <w:rsid w:val="00501D34"/>
    <w:rsid w:val="00503A90"/>
    <w:rsid w:val="005365C5"/>
    <w:rsid w:val="005614C1"/>
    <w:rsid w:val="005C2957"/>
    <w:rsid w:val="00701DFA"/>
    <w:rsid w:val="00725CF2"/>
    <w:rsid w:val="007B5340"/>
    <w:rsid w:val="007B60C3"/>
    <w:rsid w:val="007C0880"/>
    <w:rsid w:val="007D57ED"/>
    <w:rsid w:val="007E753E"/>
    <w:rsid w:val="007F62FC"/>
    <w:rsid w:val="008345B7"/>
    <w:rsid w:val="0084063A"/>
    <w:rsid w:val="0086762C"/>
    <w:rsid w:val="008A27A6"/>
    <w:rsid w:val="00997C82"/>
    <w:rsid w:val="009C1F72"/>
    <w:rsid w:val="00A05B31"/>
    <w:rsid w:val="00A51F1B"/>
    <w:rsid w:val="00AA2EA7"/>
    <w:rsid w:val="00AD24CE"/>
    <w:rsid w:val="00BF7020"/>
    <w:rsid w:val="00CB220B"/>
    <w:rsid w:val="00CB68B8"/>
    <w:rsid w:val="00D024C5"/>
    <w:rsid w:val="00DE057D"/>
    <w:rsid w:val="00E318B6"/>
    <w:rsid w:val="00E63383"/>
    <w:rsid w:val="00EC6E39"/>
    <w:rsid w:val="00EE0B20"/>
    <w:rsid w:val="00EE1754"/>
    <w:rsid w:val="00EE5CF3"/>
    <w:rsid w:val="00EE7DF1"/>
    <w:rsid w:val="00F148FB"/>
    <w:rsid w:val="00F92D0E"/>
    <w:rsid w:val="00FE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08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08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C54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251D"/>
  </w:style>
  <w:style w:type="paragraph" w:styleId="BalloonText">
    <w:name w:val="Balloon Text"/>
    <w:basedOn w:val="Normal"/>
    <w:link w:val="BalloonTextChar"/>
    <w:uiPriority w:val="99"/>
    <w:semiHidden/>
    <w:unhideWhenUsed/>
    <w:rsid w:val="001A3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382"/>
    <w:rPr>
      <w:rFonts w:ascii="Tahoma" w:hAnsi="Tahoma" w:cs="Tahoma"/>
      <w:sz w:val="16"/>
      <w:szCs w:val="16"/>
    </w:rPr>
  </w:style>
  <w:style w:type="paragraph" w:styleId="ListParagraph">
    <w:name w:val="List Paragraph"/>
    <w:basedOn w:val="Normal"/>
    <w:uiPriority w:val="34"/>
    <w:qFormat/>
    <w:rsid w:val="008A27A6"/>
    <w:pPr>
      <w:ind w:left="720"/>
      <w:contextualSpacing/>
    </w:pPr>
  </w:style>
  <w:style w:type="character" w:customStyle="1" w:styleId="Heading3Char">
    <w:name w:val="Heading 3 Char"/>
    <w:basedOn w:val="DefaultParagraphFont"/>
    <w:link w:val="Heading3"/>
    <w:uiPriority w:val="9"/>
    <w:rsid w:val="003C54C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C54C2"/>
    <w:rPr>
      <w:color w:val="0000FF"/>
      <w:u w:val="single"/>
    </w:rPr>
  </w:style>
  <w:style w:type="character" w:styleId="PlaceholderText">
    <w:name w:val="Placeholder Text"/>
    <w:basedOn w:val="DefaultParagraphFont"/>
    <w:uiPriority w:val="99"/>
    <w:semiHidden/>
    <w:rsid w:val="00503A90"/>
    <w:rPr>
      <w:color w:val="808080"/>
    </w:rPr>
  </w:style>
  <w:style w:type="character" w:styleId="Emphasis">
    <w:name w:val="Emphasis"/>
    <w:basedOn w:val="DefaultParagraphFont"/>
    <w:uiPriority w:val="20"/>
    <w:qFormat/>
    <w:rsid w:val="00E318B6"/>
    <w:rPr>
      <w:i/>
      <w:iCs/>
    </w:rPr>
  </w:style>
  <w:style w:type="character" w:customStyle="1" w:styleId="Heading1Char">
    <w:name w:val="Heading 1 Char"/>
    <w:basedOn w:val="DefaultParagraphFont"/>
    <w:link w:val="Heading1"/>
    <w:uiPriority w:val="9"/>
    <w:rsid w:val="007C08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0880"/>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C0880"/>
    <w:pPr>
      <w:spacing w:before="120" w:after="120"/>
    </w:pPr>
    <w:rPr>
      <w:b/>
      <w:bCs/>
      <w:caps/>
      <w:sz w:val="20"/>
      <w:szCs w:val="20"/>
    </w:rPr>
  </w:style>
  <w:style w:type="paragraph" w:styleId="TOC2">
    <w:name w:val="toc 2"/>
    <w:basedOn w:val="Normal"/>
    <w:next w:val="Normal"/>
    <w:autoRedefine/>
    <w:uiPriority w:val="39"/>
    <w:unhideWhenUsed/>
    <w:rsid w:val="007C0880"/>
    <w:pPr>
      <w:spacing w:after="0"/>
      <w:ind w:left="220"/>
    </w:pPr>
    <w:rPr>
      <w:smallCaps/>
      <w:sz w:val="20"/>
      <w:szCs w:val="20"/>
    </w:rPr>
  </w:style>
  <w:style w:type="paragraph" w:styleId="TOC3">
    <w:name w:val="toc 3"/>
    <w:basedOn w:val="Normal"/>
    <w:next w:val="Normal"/>
    <w:autoRedefine/>
    <w:uiPriority w:val="39"/>
    <w:unhideWhenUsed/>
    <w:rsid w:val="007C0880"/>
    <w:pPr>
      <w:spacing w:after="0"/>
      <w:ind w:left="440"/>
    </w:pPr>
    <w:rPr>
      <w:i/>
      <w:iCs/>
      <w:sz w:val="20"/>
      <w:szCs w:val="20"/>
    </w:rPr>
  </w:style>
  <w:style w:type="paragraph" w:styleId="TOC4">
    <w:name w:val="toc 4"/>
    <w:basedOn w:val="Normal"/>
    <w:next w:val="Normal"/>
    <w:autoRedefine/>
    <w:uiPriority w:val="39"/>
    <w:unhideWhenUsed/>
    <w:rsid w:val="007C0880"/>
    <w:pPr>
      <w:spacing w:after="0"/>
      <w:ind w:left="660"/>
    </w:pPr>
    <w:rPr>
      <w:sz w:val="18"/>
      <w:szCs w:val="18"/>
    </w:rPr>
  </w:style>
  <w:style w:type="paragraph" w:styleId="TOC5">
    <w:name w:val="toc 5"/>
    <w:basedOn w:val="Normal"/>
    <w:next w:val="Normal"/>
    <w:autoRedefine/>
    <w:uiPriority w:val="39"/>
    <w:unhideWhenUsed/>
    <w:rsid w:val="007C0880"/>
    <w:pPr>
      <w:spacing w:after="0"/>
      <w:ind w:left="880"/>
    </w:pPr>
    <w:rPr>
      <w:sz w:val="18"/>
      <w:szCs w:val="18"/>
    </w:rPr>
  </w:style>
  <w:style w:type="paragraph" w:styleId="TOC6">
    <w:name w:val="toc 6"/>
    <w:basedOn w:val="Normal"/>
    <w:next w:val="Normal"/>
    <w:autoRedefine/>
    <w:uiPriority w:val="39"/>
    <w:unhideWhenUsed/>
    <w:rsid w:val="007C0880"/>
    <w:pPr>
      <w:spacing w:after="0"/>
      <w:ind w:left="1100"/>
    </w:pPr>
    <w:rPr>
      <w:sz w:val="18"/>
      <w:szCs w:val="18"/>
    </w:rPr>
  </w:style>
  <w:style w:type="paragraph" w:styleId="TOC7">
    <w:name w:val="toc 7"/>
    <w:basedOn w:val="Normal"/>
    <w:next w:val="Normal"/>
    <w:autoRedefine/>
    <w:uiPriority w:val="39"/>
    <w:unhideWhenUsed/>
    <w:rsid w:val="007C0880"/>
    <w:pPr>
      <w:spacing w:after="0"/>
      <w:ind w:left="1320"/>
    </w:pPr>
    <w:rPr>
      <w:sz w:val="18"/>
      <w:szCs w:val="18"/>
    </w:rPr>
  </w:style>
  <w:style w:type="paragraph" w:styleId="TOC8">
    <w:name w:val="toc 8"/>
    <w:basedOn w:val="Normal"/>
    <w:next w:val="Normal"/>
    <w:autoRedefine/>
    <w:uiPriority w:val="39"/>
    <w:unhideWhenUsed/>
    <w:rsid w:val="007C0880"/>
    <w:pPr>
      <w:spacing w:after="0"/>
      <w:ind w:left="1540"/>
    </w:pPr>
    <w:rPr>
      <w:sz w:val="18"/>
      <w:szCs w:val="18"/>
    </w:rPr>
  </w:style>
  <w:style w:type="paragraph" w:styleId="TOC9">
    <w:name w:val="toc 9"/>
    <w:basedOn w:val="Normal"/>
    <w:next w:val="Normal"/>
    <w:autoRedefine/>
    <w:uiPriority w:val="39"/>
    <w:unhideWhenUsed/>
    <w:rsid w:val="007C0880"/>
    <w:pPr>
      <w:spacing w:after="0"/>
      <w:ind w:left="1760"/>
    </w:pPr>
    <w:rPr>
      <w:sz w:val="18"/>
      <w:szCs w:val="18"/>
    </w:rPr>
  </w:style>
  <w:style w:type="paragraph" w:styleId="Header">
    <w:name w:val="header"/>
    <w:basedOn w:val="Normal"/>
    <w:link w:val="HeaderChar"/>
    <w:uiPriority w:val="99"/>
    <w:semiHidden/>
    <w:unhideWhenUsed/>
    <w:rsid w:val="009C1F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1F72"/>
  </w:style>
  <w:style w:type="paragraph" w:styleId="Footer">
    <w:name w:val="footer"/>
    <w:basedOn w:val="Normal"/>
    <w:link w:val="FooterChar"/>
    <w:uiPriority w:val="99"/>
    <w:unhideWhenUsed/>
    <w:rsid w:val="009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08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08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C54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251D"/>
  </w:style>
  <w:style w:type="paragraph" w:styleId="BalloonText">
    <w:name w:val="Balloon Text"/>
    <w:basedOn w:val="Normal"/>
    <w:link w:val="BalloonTextChar"/>
    <w:uiPriority w:val="99"/>
    <w:semiHidden/>
    <w:unhideWhenUsed/>
    <w:rsid w:val="001A3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382"/>
    <w:rPr>
      <w:rFonts w:ascii="Tahoma" w:hAnsi="Tahoma" w:cs="Tahoma"/>
      <w:sz w:val="16"/>
      <w:szCs w:val="16"/>
    </w:rPr>
  </w:style>
  <w:style w:type="paragraph" w:styleId="ListParagraph">
    <w:name w:val="List Paragraph"/>
    <w:basedOn w:val="Normal"/>
    <w:uiPriority w:val="34"/>
    <w:qFormat/>
    <w:rsid w:val="008A27A6"/>
    <w:pPr>
      <w:ind w:left="720"/>
      <w:contextualSpacing/>
    </w:pPr>
  </w:style>
  <w:style w:type="character" w:customStyle="1" w:styleId="Heading3Char">
    <w:name w:val="Heading 3 Char"/>
    <w:basedOn w:val="DefaultParagraphFont"/>
    <w:link w:val="Heading3"/>
    <w:uiPriority w:val="9"/>
    <w:rsid w:val="003C54C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C54C2"/>
    <w:rPr>
      <w:color w:val="0000FF"/>
      <w:u w:val="single"/>
    </w:rPr>
  </w:style>
  <w:style w:type="character" w:styleId="PlaceholderText">
    <w:name w:val="Placeholder Text"/>
    <w:basedOn w:val="DefaultParagraphFont"/>
    <w:uiPriority w:val="99"/>
    <w:semiHidden/>
    <w:rsid w:val="00503A90"/>
    <w:rPr>
      <w:color w:val="808080"/>
    </w:rPr>
  </w:style>
  <w:style w:type="character" w:styleId="Emphasis">
    <w:name w:val="Emphasis"/>
    <w:basedOn w:val="DefaultParagraphFont"/>
    <w:uiPriority w:val="20"/>
    <w:qFormat/>
    <w:rsid w:val="00E318B6"/>
    <w:rPr>
      <w:i/>
      <w:iCs/>
    </w:rPr>
  </w:style>
  <w:style w:type="character" w:customStyle="1" w:styleId="Heading1Char">
    <w:name w:val="Heading 1 Char"/>
    <w:basedOn w:val="DefaultParagraphFont"/>
    <w:link w:val="Heading1"/>
    <w:uiPriority w:val="9"/>
    <w:rsid w:val="007C08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0880"/>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C0880"/>
    <w:pPr>
      <w:spacing w:before="120" w:after="120"/>
    </w:pPr>
    <w:rPr>
      <w:b/>
      <w:bCs/>
      <w:caps/>
      <w:sz w:val="20"/>
      <w:szCs w:val="20"/>
    </w:rPr>
  </w:style>
  <w:style w:type="paragraph" w:styleId="TOC2">
    <w:name w:val="toc 2"/>
    <w:basedOn w:val="Normal"/>
    <w:next w:val="Normal"/>
    <w:autoRedefine/>
    <w:uiPriority w:val="39"/>
    <w:unhideWhenUsed/>
    <w:rsid w:val="007C0880"/>
    <w:pPr>
      <w:spacing w:after="0"/>
      <w:ind w:left="220"/>
    </w:pPr>
    <w:rPr>
      <w:smallCaps/>
      <w:sz w:val="20"/>
      <w:szCs w:val="20"/>
    </w:rPr>
  </w:style>
  <w:style w:type="paragraph" w:styleId="TOC3">
    <w:name w:val="toc 3"/>
    <w:basedOn w:val="Normal"/>
    <w:next w:val="Normal"/>
    <w:autoRedefine/>
    <w:uiPriority w:val="39"/>
    <w:unhideWhenUsed/>
    <w:rsid w:val="007C0880"/>
    <w:pPr>
      <w:spacing w:after="0"/>
      <w:ind w:left="440"/>
    </w:pPr>
    <w:rPr>
      <w:i/>
      <w:iCs/>
      <w:sz w:val="20"/>
      <w:szCs w:val="20"/>
    </w:rPr>
  </w:style>
  <w:style w:type="paragraph" w:styleId="TOC4">
    <w:name w:val="toc 4"/>
    <w:basedOn w:val="Normal"/>
    <w:next w:val="Normal"/>
    <w:autoRedefine/>
    <w:uiPriority w:val="39"/>
    <w:unhideWhenUsed/>
    <w:rsid w:val="007C0880"/>
    <w:pPr>
      <w:spacing w:after="0"/>
      <w:ind w:left="660"/>
    </w:pPr>
    <w:rPr>
      <w:sz w:val="18"/>
      <w:szCs w:val="18"/>
    </w:rPr>
  </w:style>
  <w:style w:type="paragraph" w:styleId="TOC5">
    <w:name w:val="toc 5"/>
    <w:basedOn w:val="Normal"/>
    <w:next w:val="Normal"/>
    <w:autoRedefine/>
    <w:uiPriority w:val="39"/>
    <w:unhideWhenUsed/>
    <w:rsid w:val="007C0880"/>
    <w:pPr>
      <w:spacing w:after="0"/>
      <w:ind w:left="880"/>
    </w:pPr>
    <w:rPr>
      <w:sz w:val="18"/>
      <w:szCs w:val="18"/>
    </w:rPr>
  </w:style>
  <w:style w:type="paragraph" w:styleId="TOC6">
    <w:name w:val="toc 6"/>
    <w:basedOn w:val="Normal"/>
    <w:next w:val="Normal"/>
    <w:autoRedefine/>
    <w:uiPriority w:val="39"/>
    <w:unhideWhenUsed/>
    <w:rsid w:val="007C0880"/>
    <w:pPr>
      <w:spacing w:after="0"/>
      <w:ind w:left="1100"/>
    </w:pPr>
    <w:rPr>
      <w:sz w:val="18"/>
      <w:szCs w:val="18"/>
    </w:rPr>
  </w:style>
  <w:style w:type="paragraph" w:styleId="TOC7">
    <w:name w:val="toc 7"/>
    <w:basedOn w:val="Normal"/>
    <w:next w:val="Normal"/>
    <w:autoRedefine/>
    <w:uiPriority w:val="39"/>
    <w:unhideWhenUsed/>
    <w:rsid w:val="007C0880"/>
    <w:pPr>
      <w:spacing w:after="0"/>
      <w:ind w:left="1320"/>
    </w:pPr>
    <w:rPr>
      <w:sz w:val="18"/>
      <w:szCs w:val="18"/>
    </w:rPr>
  </w:style>
  <w:style w:type="paragraph" w:styleId="TOC8">
    <w:name w:val="toc 8"/>
    <w:basedOn w:val="Normal"/>
    <w:next w:val="Normal"/>
    <w:autoRedefine/>
    <w:uiPriority w:val="39"/>
    <w:unhideWhenUsed/>
    <w:rsid w:val="007C0880"/>
    <w:pPr>
      <w:spacing w:after="0"/>
      <w:ind w:left="1540"/>
    </w:pPr>
    <w:rPr>
      <w:sz w:val="18"/>
      <w:szCs w:val="18"/>
    </w:rPr>
  </w:style>
  <w:style w:type="paragraph" w:styleId="TOC9">
    <w:name w:val="toc 9"/>
    <w:basedOn w:val="Normal"/>
    <w:next w:val="Normal"/>
    <w:autoRedefine/>
    <w:uiPriority w:val="39"/>
    <w:unhideWhenUsed/>
    <w:rsid w:val="007C0880"/>
    <w:pPr>
      <w:spacing w:after="0"/>
      <w:ind w:left="1760"/>
    </w:pPr>
    <w:rPr>
      <w:sz w:val="18"/>
      <w:szCs w:val="18"/>
    </w:rPr>
  </w:style>
  <w:style w:type="paragraph" w:styleId="Header">
    <w:name w:val="header"/>
    <w:basedOn w:val="Normal"/>
    <w:link w:val="HeaderChar"/>
    <w:uiPriority w:val="99"/>
    <w:semiHidden/>
    <w:unhideWhenUsed/>
    <w:rsid w:val="009C1F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1F72"/>
  </w:style>
  <w:style w:type="paragraph" w:styleId="Footer">
    <w:name w:val="footer"/>
    <w:basedOn w:val="Normal"/>
    <w:link w:val="FooterChar"/>
    <w:uiPriority w:val="99"/>
    <w:unhideWhenUsed/>
    <w:rsid w:val="009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79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s://en.wikipedia.org/wiki/La_G%C3%A9om%C3%A9trie"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5640E-357E-4073-B977-4D1F4B2F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12395</Words>
  <Characters>7066</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Teofilijus</dc:creator>
  <cp:lastModifiedBy>Administrator</cp:lastModifiedBy>
  <cp:revision>2</cp:revision>
  <dcterms:created xsi:type="dcterms:W3CDTF">2016-06-15T04:42:00Z</dcterms:created>
  <dcterms:modified xsi:type="dcterms:W3CDTF">2016-06-15T04:42:00Z</dcterms:modified>
</cp:coreProperties>
</file>