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47" w:rsidRDefault="009370F4" w:rsidP="007F2F47">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SKAIČIUS KAIP ONTOLOGIJA</w:t>
      </w:r>
      <w:r w:rsidR="00F3366D">
        <w:rPr>
          <w:rFonts w:ascii="Times New Roman" w:hAnsi="Times New Roman" w:cs="Times New Roman"/>
          <w:b/>
          <w:sz w:val="24"/>
          <w:szCs w:val="24"/>
        </w:rPr>
        <w:t xml:space="preserve"> </w:t>
      </w:r>
      <w:r>
        <w:rPr>
          <w:rFonts w:ascii="Times New Roman" w:hAnsi="Times New Roman" w:cs="Times New Roman"/>
          <w:b/>
          <w:sz w:val="24"/>
          <w:szCs w:val="24"/>
        </w:rPr>
        <w:br/>
      </w:r>
    </w:p>
    <w:p w:rsidR="00E459E5" w:rsidRPr="009370F4" w:rsidRDefault="009370F4" w:rsidP="007F2F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Povilas Dumbliauskas </w:t>
      </w:r>
      <w:r w:rsidR="007F2F47">
        <w:rPr>
          <w:rFonts w:ascii="Times New Roman" w:hAnsi="Times New Roman" w:cs="Times New Roman"/>
          <w:sz w:val="24"/>
          <w:szCs w:val="24"/>
        </w:rPr>
        <w:br/>
      </w:r>
      <w:r w:rsidR="00E459E5">
        <w:rPr>
          <w:rFonts w:ascii="Times New Roman" w:hAnsi="Times New Roman" w:cs="Times New Roman"/>
          <w:sz w:val="24"/>
          <w:szCs w:val="24"/>
        </w:rPr>
        <w:t>Filosofijos studijų pro</w:t>
      </w:r>
      <w:r w:rsidR="007F2F47">
        <w:rPr>
          <w:rFonts w:ascii="Times New Roman" w:hAnsi="Times New Roman" w:cs="Times New Roman"/>
          <w:sz w:val="24"/>
          <w:szCs w:val="24"/>
        </w:rPr>
        <w:t>grama</w:t>
      </w:r>
      <w:r w:rsidR="00E459E5">
        <w:rPr>
          <w:rFonts w:ascii="Times New Roman" w:hAnsi="Times New Roman" w:cs="Times New Roman"/>
          <w:sz w:val="24"/>
          <w:szCs w:val="24"/>
        </w:rPr>
        <w:t xml:space="preserve"> </w:t>
      </w:r>
      <w:r w:rsidR="007F2F47">
        <w:rPr>
          <w:rFonts w:ascii="Times New Roman" w:hAnsi="Times New Roman" w:cs="Times New Roman"/>
          <w:sz w:val="24"/>
          <w:szCs w:val="24"/>
        </w:rPr>
        <w:br/>
      </w:r>
      <w:r w:rsidR="00E459E5">
        <w:rPr>
          <w:rFonts w:ascii="Times New Roman" w:hAnsi="Times New Roman" w:cs="Times New Roman"/>
          <w:sz w:val="24"/>
          <w:szCs w:val="24"/>
        </w:rPr>
        <w:t>II kursas</w:t>
      </w:r>
    </w:p>
    <w:p w:rsidR="009370F4" w:rsidRDefault="009370F4" w:rsidP="009370F4">
      <w:pPr>
        <w:spacing w:line="360" w:lineRule="auto"/>
        <w:jc w:val="center"/>
        <w:rPr>
          <w:rFonts w:ascii="Times New Roman" w:hAnsi="Times New Roman" w:cs="Times New Roman"/>
          <w:b/>
          <w:sz w:val="24"/>
          <w:szCs w:val="24"/>
        </w:rPr>
      </w:pPr>
    </w:p>
    <w:p w:rsidR="00D321B9" w:rsidRDefault="00570FFE" w:rsidP="00F0349D">
      <w:pPr>
        <w:spacing w:line="360" w:lineRule="auto"/>
        <w:jc w:val="both"/>
        <w:rPr>
          <w:rFonts w:ascii="Times New Roman" w:hAnsi="Times New Roman" w:cs="Times New Roman"/>
          <w:sz w:val="24"/>
          <w:szCs w:val="24"/>
        </w:rPr>
      </w:pPr>
      <w:r w:rsidRPr="00570FFE">
        <w:rPr>
          <w:rFonts w:ascii="Times New Roman" w:hAnsi="Times New Roman" w:cs="Times New Roman"/>
          <w:sz w:val="24"/>
          <w:szCs w:val="24"/>
        </w:rPr>
        <w:t>Šioje trumpoje e</w:t>
      </w:r>
      <w:r>
        <w:rPr>
          <w:rFonts w:ascii="Times New Roman" w:hAnsi="Times New Roman" w:cs="Times New Roman"/>
          <w:sz w:val="24"/>
          <w:szCs w:val="24"/>
        </w:rPr>
        <w:t xml:space="preserve">sė norėčiau paliesti skaičiaus </w:t>
      </w:r>
      <w:r w:rsidRPr="00570FFE">
        <w:rPr>
          <w:rFonts w:ascii="Times New Roman" w:hAnsi="Times New Roman" w:cs="Times New Roman"/>
          <w:sz w:val="24"/>
          <w:szCs w:val="24"/>
        </w:rPr>
        <w:t>metafizines implikacijas.</w:t>
      </w:r>
      <w:r w:rsidR="00D321B9">
        <w:rPr>
          <w:rFonts w:ascii="Times New Roman" w:hAnsi="Times New Roman" w:cs="Times New Roman"/>
          <w:sz w:val="24"/>
          <w:szCs w:val="24"/>
        </w:rPr>
        <w:t xml:space="preserve"> Šis darbas nepretenduoja būti akademiškai tvirtas ir vertingas, tai daugiau mano paties mintys apie matematiką ir jos sąsajas su Būtimi, kurios, be jokios abejonės, naivios ir nepakankamos, tačiau galbūt nurodys gaires tolimesniam domėjimuisi matematika.</w:t>
      </w:r>
      <w:r>
        <w:rPr>
          <w:rFonts w:ascii="Times New Roman" w:hAnsi="Times New Roman" w:cs="Times New Roman"/>
          <w:sz w:val="24"/>
          <w:szCs w:val="24"/>
        </w:rPr>
        <w:t xml:space="preserve"> </w:t>
      </w:r>
    </w:p>
    <w:p w:rsidR="004B2ECC" w:rsidRDefault="0036774B"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F0349D">
        <w:rPr>
          <w:rFonts w:ascii="Times New Roman" w:hAnsi="Times New Roman" w:cs="Times New Roman"/>
          <w:sz w:val="24"/>
          <w:szCs w:val="24"/>
        </w:rPr>
        <w:t>atematika visada man buvo svetimas dalykas. Ne todėl, kad nemokėjau spręsti ar sunki</w:t>
      </w:r>
      <w:r w:rsidR="00AC79BA">
        <w:rPr>
          <w:rFonts w:ascii="Times New Roman" w:hAnsi="Times New Roman" w:cs="Times New Roman"/>
          <w:sz w:val="24"/>
          <w:szCs w:val="24"/>
        </w:rPr>
        <w:t>ai sekėsi mokykloje; priešingai –</w:t>
      </w:r>
      <w:r w:rsidR="00F0349D">
        <w:rPr>
          <w:rFonts w:ascii="Times New Roman" w:hAnsi="Times New Roman" w:cs="Times New Roman"/>
          <w:sz w:val="24"/>
          <w:szCs w:val="24"/>
        </w:rPr>
        <w:t xml:space="preserve"> spręsti</w:t>
      </w:r>
      <w:r w:rsidR="00AC79BA">
        <w:rPr>
          <w:rFonts w:ascii="Times New Roman" w:hAnsi="Times New Roman" w:cs="Times New Roman"/>
          <w:sz w:val="24"/>
          <w:szCs w:val="24"/>
        </w:rPr>
        <w:t xml:space="preserve"> </w:t>
      </w:r>
      <w:r w:rsidR="00F0349D">
        <w:rPr>
          <w:rFonts w:ascii="Times New Roman" w:hAnsi="Times New Roman" w:cs="Times New Roman"/>
          <w:sz w:val="24"/>
          <w:szCs w:val="24"/>
        </w:rPr>
        <w:t>mokėjau, mokykloje sekėsi gerai, bet</w:t>
      </w:r>
      <w:r w:rsidR="00AC79BA">
        <w:rPr>
          <w:rFonts w:ascii="Times New Roman" w:hAnsi="Times New Roman" w:cs="Times New Roman"/>
          <w:sz w:val="24"/>
          <w:szCs w:val="24"/>
        </w:rPr>
        <w:t xml:space="preserve"> mokylinė matematika</w:t>
      </w:r>
      <w:r w:rsidR="00F0349D">
        <w:rPr>
          <w:rFonts w:ascii="Times New Roman" w:hAnsi="Times New Roman" w:cs="Times New Roman"/>
          <w:sz w:val="24"/>
          <w:szCs w:val="24"/>
        </w:rPr>
        <w:t xml:space="preserve"> mane atbaidydavo </w:t>
      </w:r>
      <w:r w:rsidR="00AC79BA">
        <w:rPr>
          <w:rFonts w:ascii="Times New Roman" w:hAnsi="Times New Roman" w:cs="Times New Roman"/>
          <w:sz w:val="24"/>
          <w:szCs w:val="24"/>
        </w:rPr>
        <w:t>savo mechaniniu</w:t>
      </w:r>
      <w:r w:rsidR="00F0349D">
        <w:rPr>
          <w:rFonts w:ascii="Times New Roman" w:hAnsi="Times New Roman" w:cs="Times New Roman"/>
          <w:sz w:val="24"/>
          <w:szCs w:val="24"/>
        </w:rPr>
        <w:t xml:space="preserve"> pobūdis, kuriam trūko refleksijos. Mokantis visada kildavo pamatinis filosofinis klausimas „kodėl taip, o ne kitaip?“, tačiau atsakymo retai sulaukdavau, o jei ir susilaukdavau, tai jis dažniausiai būdavo visiškai nereikšmingas ir pašalinis, pvz. „šito nereikia egzaminui, todėl geriau išspręskime daugiau uždavinių.“. Klausinėdamas taip pat susilaukdavau neigiamos reakcijos iš klasės draugų, „Kam tau reikia tai žinoti? Kam sa</w:t>
      </w:r>
      <w:r w:rsidR="004B2ECC">
        <w:rPr>
          <w:rFonts w:ascii="Times New Roman" w:hAnsi="Times New Roman" w:cs="Times New Roman"/>
          <w:sz w:val="24"/>
          <w:szCs w:val="24"/>
        </w:rPr>
        <w:t xml:space="preserve">u apsunkini protą?“. Matematika buvo siejama ne su mąstymu, bet su jo nebuvimu – svarbu ne žinoti kodėl, bet mokėti tai aplikuoti konkrečiose problemose. Matematika buvo redukuota į ką senovės graikai vadino </w:t>
      </w:r>
      <w:r w:rsidR="004B2ECC" w:rsidRPr="004B2ECC">
        <w:rPr>
          <w:rFonts w:ascii="Times New Roman" w:hAnsi="Times New Roman" w:cs="Times New Roman"/>
          <w:i/>
          <w:sz w:val="24"/>
          <w:szCs w:val="24"/>
        </w:rPr>
        <w:t>techne</w:t>
      </w:r>
      <w:r w:rsidR="004B2ECC">
        <w:rPr>
          <w:rFonts w:ascii="Times New Roman" w:hAnsi="Times New Roman" w:cs="Times New Roman"/>
          <w:sz w:val="24"/>
          <w:szCs w:val="24"/>
        </w:rPr>
        <w:t xml:space="preserve">, atlikimo meną, taip prarasdama </w:t>
      </w:r>
      <w:r w:rsidR="004B2ECC" w:rsidRPr="004B2ECC">
        <w:rPr>
          <w:rFonts w:ascii="Times New Roman" w:hAnsi="Times New Roman" w:cs="Times New Roman"/>
          <w:i/>
          <w:sz w:val="24"/>
          <w:szCs w:val="24"/>
        </w:rPr>
        <w:t>episteme</w:t>
      </w:r>
      <w:r w:rsidR="004B2ECC">
        <w:rPr>
          <w:rFonts w:ascii="Times New Roman" w:hAnsi="Times New Roman" w:cs="Times New Roman"/>
          <w:sz w:val="24"/>
          <w:szCs w:val="24"/>
        </w:rPr>
        <w:t xml:space="preserve"> pažinimo pobūdį. Neatmetu praktinės mokėjimo pritaikyti matematines žinias naudos, tači</w:t>
      </w:r>
      <w:r w:rsidR="00293248">
        <w:rPr>
          <w:rFonts w:ascii="Times New Roman" w:hAnsi="Times New Roman" w:cs="Times New Roman"/>
          <w:sz w:val="24"/>
          <w:szCs w:val="24"/>
        </w:rPr>
        <w:t xml:space="preserve">au tokios žinios kybo ore, jos neturi pagrindo. </w:t>
      </w:r>
      <w:r w:rsidR="00AD2485">
        <w:rPr>
          <w:rFonts w:ascii="Times New Roman" w:hAnsi="Times New Roman" w:cs="Times New Roman"/>
          <w:sz w:val="24"/>
          <w:szCs w:val="24"/>
        </w:rPr>
        <w:t xml:space="preserve">Mes kaip animaciniai herojai pradedame vaikščioti oru ir tik laiko klausimas kada </w:t>
      </w:r>
      <w:r w:rsidR="003352AD">
        <w:rPr>
          <w:rFonts w:ascii="Times New Roman" w:hAnsi="Times New Roman" w:cs="Times New Roman"/>
          <w:sz w:val="24"/>
          <w:szCs w:val="24"/>
        </w:rPr>
        <w:t xml:space="preserve">nueisime taip toli, kad </w:t>
      </w:r>
      <w:r w:rsidR="00AD2485">
        <w:rPr>
          <w:rFonts w:ascii="Times New Roman" w:hAnsi="Times New Roman" w:cs="Times New Roman"/>
          <w:sz w:val="24"/>
          <w:szCs w:val="24"/>
        </w:rPr>
        <w:t xml:space="preserve">susipratę nukrisime žemyn. </w:t>
      </w:r>
    </w:p>
    <w:p w:rsidR="00811DF4" w:rsidRDefault="00811DF4"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Šiais laikais visi moka operuoti skaičiais, tačiau kas yra skaičius? Skaičius šiais laikais užima itin svarbią poziciją – skaičiumi galima išreikšti viską, kas egzistuoja. Politika – paversta balsų skaičiavimu ir pan., net socialiniai mokslai yra pastatyti ant skaičių imperijos. Sociologija redukuoja žmogų į statistinį vienetą, kas žmogiška yra skaičiuojama matematiniu vidurkiu ir t.t. Tačiau kas gali atsakyti į klausimą kas yra skaičius? Nežinant kas yra skaičius, kaip matome, </w:t>
      </w:r>
      <w:r w:rsidR="00F02BBE">
        <w:rPr>
          <w:rFonts w:ascii="Times New Roman" w:hAnsi="Times New Roman" w:cs="Times New Roman"/>
          <w:sz w:val="24"/>
          <w:szCs w:val="24"/>
        </w:rPr>
        <w:t xml:space="preserve">šiuolaikiniame pasaulyje </w:t>
      </w:r>
      <w:r>
        <w:rPr>
          <w:rFonts w:ascii="Times New Roman" w:hAnsi="Times New Roman" w:cs="Times New Roman"/>
          <w:sz w:val="24"/>
          <w:szCs w:val="24"/>
        </w:rPr>
        <w:t xml:space="preserve">negalima netgi pasakyti, kas yra </w:t>
      </w:r>
      <w:r w:rsidRPr="00811DF4">
        <w:rPr>
          <w:rFonts w:ascii="Times New Roman" w:hAnsi="Times New Roman" w:cs="Times New Roman"/>
          <w:i/>
          <w:sz w:val="24"/>
          <w:szCs w:val="24"/>
        </w:rPr>
        <w:t>žmogus</w:t>
      </w:r>
      <w:r w:rsidR="00F02BBE">
        <w:rPr>
          <w:rFonts w:ascii="Times New Roman" w:hAnsi="Times New Roman" w:cs="Times New Roman"/>
          <w:sz w:val="24"/>
          <w:szCs w:val="24"/>
        </w:rPr>
        <w:t xml:space="preserve"> (vokiečių filosofas Immanueli</w:t>
      </w:r>
      <w:r w:rsidR="007F2F47">
        <w:rPr>
          <w:rFonts w:ascii="Times New Roman" w:hAnsi="Times New Roman" w:cs="Times New Roman"/>
          <w:sz w:val="24"/>
          <w:szCs w:val="24"/>
        </w:rPr>
        <w:t>s Kantas,</w:t>
      </w:r>
      <w:r w:rsidR="00F02BBE">
        <w:rPr>
          <w:rFonts w:ascii="Times New Roman" w:hAnsi="Times New Roman" w:cs="Times New Roman"/>
          <w:sz w:val="24"/>
          <w:szCs w:val="24"/>
        </w:rPr>
        <w:t xml:space="preserve"> filosofijoje </w:t>
      </w:r>
      <w:r w:rsidR="007F2F47">
        <w:rPr>
          <w:rFonts w:ascii="Times New Roman" w:hAnsi="Times New Roman" w:cs="Times New Roman"/>
          <w:sz w:val="24"/>
          <w:szCs w:val="24"/>
        </w:rPr>
        <w:t xml:space="preserve">sukėlęs </w:t>
      </w:r>
      <w:r w:rsidR="00F02BBE">
        <w:rPr>
          <w:rFonts w:ascii="Times New Roman" w:hAnsi="Times New Roman" w:cs="Times New Roman"/>
          <w:sz w:val="24"/>
          <w:szCs w:val="24"/>
        </w:rPr>
        <w:t>revoliuciją, šį klausimą, „kas yra žmogus?“, laikė pačiu svarbiausiu)</w:t>
      </w:r>
      <w:r>
        <w:rPr>
          <w:rFonts w:ascii="Times New Roman" w:hAnsi="Times New Roman" w:cs="Times New Roman"/>
          <w:sz w:val="24"/>
          <w:szCs w:val="24"/>
        </w:rPr>
        <w:t xml:space="preserve">. </w:t>
      </w:r>
    </w:p>
    <w:p w:rsidR="00F02BBE" w:rsidRDefault="00F02BBE"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Matematikos ir filosofijos ryšys yra senas kaip abi šios „disciplinos“.</w:t>
      </w:r>
      <w:r w:rsidR="00ED7614">
        <w:rPr>
          <w:rFonts w:ascii="Times New Roman" w:hAnsi="Times New Roman" w:cs="Times New Roman"/>
          <w:sz w:val="24"/>
          <w:szCs w:val="24"/>
        </w:rPr>
        <w:t xml:space="preserve"> Jų ryšys </w:t>
      </w:r>
      <w:r w:rsidR="008953EA">
        <w:rPr>
          <w:rFonts w:ascii="Times New Roman" w:hAnsi="Times New Roman" w:cs="Times New Roman"/>
          <w:sz w:val="24"/>
          <w:szCs w:val="24"/>
        </w:rPr>
        <w:t xml:space="preserve">negatyvia prasme </w:t>
      </w:r>
      <w:r w:rsidR="00ED7614">
        <w:rPr>
          <w:rFonts w:ascii="Times New Roman" w:hAnsi="Times New Roman" w:cs="Times New Roman"/>
          <w:sz w:val="24"/>
          <w:szCs w:val="24"/>
        </w:rPr>
        <w:t xml:space="preserve">taip pat akivaizdus šiuolaikiniame laisvos rinkos pasaulyje: tiek filosofija, tiek matematika kaip </w:t>
      </w:r>
      <w:r w:rsidR="00ED7614">
        <w:rPr>
          <w:rFonts w:ascii="Times New Roman" w:hAnsi="Times New Roman" w:cs="Times New Roman"/>
          <w:sz w:val="24"/>
          <w:szCs w:val="24"/>
        </w:rPr>
        <w:lastRenderedPageBreak/>
        <w:t>gryni teorini</w:t>
      </w:r>
      <w:r w:rsidR="00E459E5">
        <w:rPr>
          <w:rFonts w:ascii="Times New Roman" w:hAnsi="Times New Roman" w:cs="Times New Roman"/>
          <w:sz w:val="24"/>
          <w:szCs w:val="24"/>
        </w:rPr>
        <w:t xml:space="preserve">ai </w:t>
      </w:r>
      <w:r w:rsidR="001D0FA5">
        <w:rPr>
          <w:rFonts w:ascii="Times New Roman" w:hAnsi="Times New Roman" w:cs="Times New Roman"/>
          <w:sz w:val="24"/>
          <w:szCs w:val="24"/>
        </w:rPr>
        <w:t>„</w:t>
      </w:r>
      <w:r w:rsidR="00E459E5">
        <w:rPr>
          <w:rFonts w:ascii="Times New Roman" w:hAnsi="Times New Roman" w:cs="Times New Roman"/>
          <w:sz w:val="24"/>
          <w:szCs w:val="24"/>
        </w:rPr>
        <w:t>mokslai</w:t>
      </w:r>
      <w:r w:rsidR="001D0FA5">
        <w:rPr>
          <w:rFonts w:ascii="Times New Roman" w:hAnsi="Times New Roman" w:cs="Times New Roman"/>
          <w:sz w:val="24"/>
          <w:szCs w:val="24"/>
        </w:rPr>
        <w:t>“</w:t>
      </w:r>
      <w:r w:rsidR="00E459E5">
        <w:rPr>
          <w:rFonts w:ascii="Times New Roman" w:hAnsi="Times New Roman" w:cs="Times New Roman"/>
          <w:sz w:val="24"/>
          <w:szCs w:val="24"/>
        </w:rPr>
        <w:t xml:space="preserve"> yra diskredituojami nauda pagrįstame rinkos pasaulyje.</w:t>
      </w:r>
      <w:r w:rsidR="007F2F47">
        <w:rPr>
          <w:rFonts w:ascii="Times New Roman" w:hAnsi="Times New Roman" w:cs="Times New Roman"/>
          <w:sz w:val="24"/>
          <w:szCs w:val="24"/>
        </w:rPr>
        <w:t xml:space="preserve"> Tačiau iš kitos pusės, visas modernus pasaulis kaip toks yra paremtas filosofinėmis bei matematinėmis tiesomis. Teorinės konstrukcijos bei įžvalgos labiau nei įprasta manyti grindžia mūsų kasd</w:t>
      </w:r>
      <w:r w:rsidR="000D1900">
        <w:rPr>
          <w:rFonts w:ascii="Times New Roman" w:hAnsi="Times New Roman" w:cs="Times New Roman"/>
          <w:sz w:val="24"/>
          <w:szCs w:val="24"/>
        </w:rPr>
        <w:t>ienio mąstymo bei pasaulėžiūros, nors tai netampa daugelio refleksijos objektu.</w:t>
      </w:r>
      <w:r w:rsidR="00570FFE">
        <w:rPr>
          <w:rFonts w:ascii="Times New Roman" w:hAnsi="Times New Roman" w:cs="Times New Roman"/>
          <w:sz w:val="24"/>
          <w:szCs w:val="24"/>
        </w:rPr>
        <w:t xml:space="preserve"> </w:t>
      </w:r>
      <w:r w:rsidR="00570FFE" w:rsidRPr="00570FFE">
        <w:rPr>
          <w:rFonts w:ascii="Times New Roman" w:hAnsi="Times New Roman" w:cs="Times New Roman"/>
          <w:sz w:val="24"/>
          <w:szCs w:val="24"/>
        </w:rPr>
        <w:t>Visi veikia taip lyg žinotų, kas yra ž</w:t>
      </w:r>
      <w:r w:rsidR="00570FFE">
        <w:rPr>
          <w:rFonts w:ascii="Times New Roman" w:hAnsi="Times New Roman" w:cs="Times New Roman"/>
          <w:sz w:val="24"/>
          <w:szCs w:val="24"/>
        </w:rPr>
        <w:t xml:space="preserve">mogus, žinotų, kas yra skaičius, tačiau retai apie tai susimąsto. </w:t>
      </w:r>
    </w:p>
    <w:p w:rsidR="00AC79BA" w:rsidRDefault="00570FFE"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Ypač ryškus matematikos ir filosofijos susipynimas matomas senovės Graikijoje. Graikai didelę matematikos žinių dalį paveldėjo iš kitų senovės civilizacijų, pvz. ploto skaičiavimą iš Egipto ir t.t. Tačiau graikai pirmieji iškėlė matematiką į teorinio </w:t>
      </w:r>
      <w:r w:rsidR="00AC79BA">
        <w:rPr>
          <w:rFonts w:ascii="Times New Roman" w:hAnsi="Times New Roman" w:cs="Times New Roman"/>
          <w:sz w:val="24"/>
          <w:szCs w:val="24"/>
        </w:rPr>
        <w:t xml:space="preserve">proto lygį, suteikė jai tam tikrą savarankiškumą, atsiejo ją tiek nuo grynai praktinių, tiek nuo magiškų gijų. Matematikos atradimai stipriai veikė graikiškąją filosofiją ir galų gale net buvo priežastis, kodėl graikų mąstymą ištiko krizė.  </w:t>
      </w:r>
    </w:p>
    <w:p w:rsidR="008D54CD" w:rsidRPr="008D54CD" w:rsidRDefault="00AC79BA"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Graikai skaičių ontologizavo t.y. juo grindė būties teoriją. </w:t>
      </w:r>
      <w:r w:rsidR="003D0C04">
        <w:rPr>
          <w:rFonts w:ascii="Times New Roman" w:hAnsi="Times New Roman" w:cs="Times New Roman"/>
          <w:sz w:val="24"/>
          <w:szCs w:val="24"/>
        </w:rPr>
        <w:t>Pats elementariausias ir naiviausias t</w:t>
      </w:r>
      <w:r w:rsidR="002B0678">
        <w:rPr>
          <w:rFonts w:ascii="Times New Roman" w:hAnsi="Times New Roman" w:cs="Times New Roman"/>
          <w:sz w:val="24"/>
          <w:szCs w:val="24"/>
        </w:rPr>
        <w:t>o pavyzdys</w:t>
      </w:r>
      <w:r w:rsidR="004E1083">
        <w:rPr>
          <w:rFonts w:ascii="Times New Roman" w:hAnsi="Times New Roman" w:cs="Times New Roman"/>
          <w:sz w:val="24"/>
          <w:szCs w:val="24"/>
        </w:rPr>
        <w:t xml:space="preserve"> yra</w:t>
      </w:r>
      <w:r w:rsidR="002B0678">
        <w:rPr>
          <w:rFonts w:ascii="Times New Roman" w:hAnsi="Times New Roman" w:cs="Times New Roman"/>
          <w:sz w:val="24"/>
          <w:szCs w:val="24"/>
        </w:rPr>
        <w:t xml:space="preserve"> pitagorininkai. „Visų dalykų matas yra skaičius“</w:t>
      </w:r>
      <w:r w:rsidR="001D0FA5">
        <w:rPr>
          <w:rFonts w:ascii="Times New Roman" w:hAnsi="Times New Roman" w:cs="Times New Roman"/>
          <w:sz w:val="24"/>
          <w:szCs w:val="24"/>
        </w:rPr>
        <w:t>, teigė jie, todėl jie visą pasaulį siejo su matematiniais objektais.</w:t>
      </w:r>
      <w:r w:rsidR="00722F6E">
        <w:rPr>
          <w:rFonts w:ascii="Times New Roman" w:hAnsi="Times New Roman" w:cs="Times New Roman"/>
          <w:sz w:val="24"/>
          <w:szCs w:val="24"/>
        </w:rPr>
        <w:t xml:space="preserve"> Tiksliau, skaičius jie suvokė erdviškai. Vienetas – taškas, dvejetas – linija, trejetas – paviršius, ketvertas – kūnas.</w:t>
      </w:r>
      <w:r w:rsidR="00D103BE">
        <w:rPr>
          <w:rFonts w:ascii="Times New Roman" w:hAnsi="Times New Roman" w:cs="Times New Roman"/>
          <w:sz w:val="24"/>
          <w:szCs w:val="24"/>
        </w:rPr>
        <w:t xml:space="preserve"> Taškų jungimas sudaro linijas, kurios savo ruožtu sudaro paviršius, o jų sujungimas gimdo (erdvinius) kūnus.</w:t>
      </w:r>
      <w:r w:rsidR="00722F6E">
        <w:rPr>
          <w:rFonts w:ascii="Times New Roman" w:hAnsi="Times New Roman" w:cs="Times New Roman"/>
          <w:sz w:val="24"/>
          <w:szCs w:val="24"/>
        </w:rPr>
        <w:t xml:space="preserve"> </w:t>
      </w:r>
      <w:r w:rsidR="00D103BE">
        <w:rPr>
          <w:rFonts w:ascii="Times New Roman" w:hAnsi="Times New Roman" w:cs="Times New Roman"/>
          <w:sz w:val="24"/>
          <w:szCs w:val="24"/>
        </w:rPr>
        <w:t>Visi kūnai yra sudaryti iš matematinių taškų, kurie paėmus kartu yra skaičiai. Kaip pitagorininkai prie to pri</w:t>
      </w:r>
      <w:r w:rsidR="00BD00EB">
        <w:rPr>
          <w:rFonts w:ascii="Times New Roman" w:hAnsi="Times New Roman" w:cs="Times New Roman"/>
          <w:sz w:val="24"/>
          <w:szCs w:val="24"/>
        </w:rPr>
        <w:t>ė</w:t>
      </w:r>
      <w:r w:rsidR="00D103BE">
        <w:rPr>
          <w:rFonts w:ascii="Times New Roman" w:hAnsi="Times New Roman" w:cs="Times New Roman"/>
          <w:sz w:val="24"/>
          <w:szCs w:val="24"/>
        </w:rPr>
        <w:t xml:space="preserve">jo? </w:t>
      </w:r>
      <w:r w:rsidR="008D54CD">
        <w:rPr>
          <w:rFonts w:ascii="Times New Roman" w:hAnsi="Times New Roman" w:cs="Times New Roman"/>
          <w:sz w:val="24"/>
          <w:szCs w:val="24"/>
        </w:rPr>
        <w:t xml:space="preserve">Ikisokratikas Anaksimandras visą visatą kildino iš abstakčios begalinės substancijos – </w:t>
      </w:r>
      <w:r w:rsidR="008D54CD" w:rsidRPr="008D54CD">
        <w:rPr>
          <w:rFonts w:ascii="Times New Roman" w:hAnsi="Times New Roman" w:cs="Times New Roman"/>
          <w:i/>
          <w:sz w:val="24"/>
          <w:szCs w:val="24"/>
        </w:rPr>
        <w:t>apreino</w:t>
      </w:r>
      <w:r w:rsidR="008D54CD">
        <w:rPr>
          <w:rFonts w:ascii="Times New Roman" w:hAnsi="Times New Roman" w:cs="Times New Roman"/>
          <w:i/>
          <w:sz w:val="24"/>
          <w:szCs w:val="24"/>
        </w:rPr>
        <w:t xml:space="preserve">, </w:t>
      </w:r>
      <w:r w:rsidR="008D54CD">
        <w:rPr>
          <w:rFonts w:ascii="Times New Roman" w:hAnsi="Times New Roman" w:cs="Times New Roman"/>
          <w:sz w:val="24"/>
          <w:szCs w:val="24"/>
        </w:rPr>
        <w:t xml:space="preserve">kuris pažodžiui reiškė ribos nebuvimą. Suprasdami, jog </w:t>
      </w:r>
      <w:r w:rsidR="008D54CD" w:rsidRPr="008D54CD">
        <w:rPr>
          <w:rFonts w:ascii="Times New Roman" w:hAnsi="Times New Roman" w:cs="Times New Roman"/>
          <w:i/>
          <w:sz w:val="24"/>
          <w:szCs w:val="24"/>
        </w:rPr>
        <w:t>apeironas</w:t>
      </w:r>
      <w:r w:rsidR="008D54CD">
        <w:rPr>
          <w:rFonts w:ascii="Times New Roman" w:hAnsi="Times New Roman" w:cs="Times New Roman"/>
          <w:sz w:val="24"/>
          <w:szCs w:val="24"/>
        </w:rPr>
        <w:t xml:space="preserve"> negali paiškinti konkrečių esinių būties pitago</w:t>
      </w:r>
      <w:r w:rsidR="00AD2485">
        <w:rPr>
          <w:rFonts w:ascii="Times New Roman" w:hAnsi="Times New Roman" w:cs="Times New Roman"/>
          <w:sz w:val="24"/>
          <w:szCs w:val="24"/>
        </w:rPr>
        <w:t>r</w:t>
      </w:r>
      <w:r w:rsidR="008D54CD">
        <w:rPr>
          <w:rFonts w:ascii="Times New Roman" w:hAnsi="Times New Roman" w:cs="Times New Roman"/>
          <w:sz w:val="24"/>
          <w:szCs w:val="24"/>
        </w:rPr>
        <w:t xml:space="preserve">ininkai šį aiškinimą papildė dar viena sąvoka – </w:t>
      </w:r>
      <w:r w:rsidR="008D54CD" w:rsidRPr="008D54CD">
        <w:rPr>
          <w:rFonts w:ascii="Times New Roman" w:hAnsi="Times New Roman" w:cs="Times New Roman"/>
          <w:i/>
          <w:sz w:val="24"/>
          <w:szCs w:val="24"/>
        </w:rPr>
        <w:t>peironu</w:t>
      </w:r>
      <w:r w:rsidR="008D54CD">
        <w:rPr>
          <w:rFonts w:ascii="Times New Roman" w:hAnsi="Times New Roman" w:cs="Times New Roman"/>
          <w:sz w:val="24"/>
          <w:szCs w:val="24"/>
        </w:rPr>
        <w:t>, riba.</w:t>
      </w:r>
      <w:r w:rsidR="0083344A">
        <w:rPr>
          <w:rFonts w:ascii="Times New Roman" w:hAnsi="Times New Roman" w:cs="Times New Roman"/>
          <w:sz w:val="24"/>
          <w:szCs w:val="24"/>
        </w:rPr>
        <w:t xml:space="preserve"> Peironas riboja, t.y. suformuoja elementus, o aperonas, kaip pamatinė tuštuma, skiria juos vieną nuo kito. Toks aiškinimas ir leidžia matematizuoti pasaulį.  </w:t>
      </w:r>
      <w:r w:rsidR="00BD00EB">
        <w:rPr>
          <w:rFonts w:ascii="Times New Roman" w:hAnsi="Times New Roman" w:cs="Times New Roman"/>
          <w:sz w:val="24"/>
          <w:szCs w:val="24"/>
        </w:rPr>
        <w:t>Tuštuma atskiria ir išskiria vieną po kito iš eilės einančius elementus (skaičius). Tačiau mūsų tikslas čia nėra detaliai paaiškinti pitago</w:t>
      </w:r>
      <w:r w:rsidR="00C64B55">
        <w:rPr>
          <w:rFonts w:ascii="Times New Roman" w:hAnsi="Times New Roman" w:cs="Times New Roman"/>
          <w:sz w:val="24"/>
          <w:szCs w:val="24"/>
        </w:rPr>
        <w:t>rininkų kosmologiją, mus domina vienas labai įdomus ir iš pažiūros neįprastas pitagorininkų pastebėjimas</w:t>
      </w:r>
      <w:r w:rsidR="00BD00EB">
        <w:rPr>
          <w:rFonts w:ascii="Times New Roman" w:hAnsi="Times New Roman" w:cs="Times New Roman"/>
          <w:sz w:val="24"/>
          <w:szCs w:val="24"/>
        </w:rPr>
        <w:t xml:space="preserve">, jog skaičiai prasideda ne nuo vieneto; </w:t>
      </w:r>
      <w:r w:rsidR="00BD00EB" w:rsidRPr="00BD00EB">
        <w:rPr>
          <w:rFonts w:ascii="Times New Roman" w:hAnsi="Times New Roman" w:cs="Times New Roman"/>
          <w:i/>
          <w:sz w:val="24"/>
          <w:szCs w:val="24"/>
        </w:rPr>
        <w:t>skaičiai pasideda nuo trejeto</w:t>
      </w:r>
      <w:r w:rsidR="00BD00EB">
        <w:rPr>
          <w:rFonts w:ascii="Times New Roman" w:hAnsi="Times New Roman" w:cs="Times New Roman"/>
          <w:sz w:val="24"/>
          <w:szCs w:val="24"/>
        </w:rPr>
        <w:t xml:space="preserve">, kurį jie suvokė kaip būtį-esinį-harmoniją. </w:t>
      </w:r>
    </w:p>
    <w:p w:rsidR="004E1083" w:rsidRDefault="00AC79BA"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Kaip pastebi Alain Badiou, Euklido </w:t>
      </w:r>
      <w:r w:rsidRPr="00AC79BA">
        <w:rPr>
          <w:rFonts w:ascii="Times New Roman" w:hAnsi="Times New Roman" w:cs="Times New Roman"/>
          <w:i/>
          <w:sz w:val="24"/>
          <w:szCs w:val="24"/>
        </w:rPr>
        <w:t>Elementuose</w:t>
      </w:r>
      <w:r>
        <w:rPr>
          <w:rFonts w:ascii="Times New Roman" w:hAnsi="Times New Roman" w:cs="Times New Roman"/>
          <w:sz w:val="24"/>
          <w:szCs w:val="24"/>
        </w:rPr>
        <w:t xml:space="preserve"> minimas </w:t>
      </w:r>
      <w:r w:rsidR="00E033E6" w:rsidRPr="00E033E6">
        <w:rPr>
          <w:rFonts w:ascii="Times New Roman" w:hAnsi="Times New Roman" w:cs="Times New Roman"/>
          <w:i/>
          <w:sz w:val="24"/>
          <w:szCs w:val="24"/>
        </w:rPr>
        <w:t>hen</w:t>
      </w:r>
      <w:r w:rsidR="00E033E6">
        <w:rPr>
          <w:rFonts w:ascii="Times New Roman" w:hAnsi="Times New Roman" w:cs="Times New Roman"/>
          <w:i/>
          <w:sz w:val="24"/>
          <w:szCs w:val="24"/>
        </w:rPr>
        <w:t xml:space="preserve"> </w:t>
      </w:r>
      <w:r w:rsidR="00E033E6" w:rsidRPr="00E033E6">
        <w:rPr>
          <w:rFonts w:ascii="Times New Roman" w:hAnsi="Times New Roman" w:cs="Times New Roman"/>
          <w:sz w:val="24"/>
          <w:szCs w:val="24"/>
        </w:rPr>
        <w:t>(</w:t>
      </w:r>
      <w:r w:rsidR="00E033E6">
        <w:rPr>
          <w:rFonts w:ascii="Times New Roman" w:hAnsi="Times New Roman" w:cs="Times New Roman"/>
          <w:sz w:val="24"/>
          <w:szCs w:val="24"/>
        </w:rPr>
        <w:t xml:space="preserve">Vienetas, vienis) nėra paprastas skaičius – </w:t>
      </w:r>
      <w:r w:rsidR="00722F6E">
        <w:rPr>
          <w:rFonts w:ascii="Times New Roman" w:hAnsi="Times New Roman" w:cs="Times New Roman"/>
          <w:sz w:val="24"/>
          <w:szCs w:val="24"/>
        </w:rPr>
        <w:t xml:space="preserve">tai </w:t>
      </w:r>
      <w:r w:rsidR="00E033E6">
        <w:rPr>
          <w:rFonts w:ascii="Times New Roman" w:hAnsi="Times New Roman" w:cs="Times New Roman"/>
          <w:sz w:val="24"/>
          <w:szCs w:val="24"/>
        </w:rPr>
        <w:t>virš skaičiaus esantis dalykas</w:t>
      </w:r>
      <w:r w:rsidR="00426C88">
        <w:rPr>
          <w:rFonts w:ascii="Times New Roman" w:hAnsi="Times New Roman" w:cs="Times New Roman"/>
          <w:sz w:val="24"/>
          <w:szCs w:val="24"/>
        </w:rPr>
        <w:t xml:space="preserve"> – absoliuti būtis</w:t>
      </w:r>
      <w:r w:rsidR="00C33EDF">
        <w:rPr>
          <w:rFonts w:ascii="Times New Roman" w:hAnsi="Times New Roman" w:cs="Times New Roman"/>
          <w:sz w:val="24"/>
          <w:szCs w:val="24"/>
        </w:rPr>
        <w:t xml:space="preserve"> anapus</w:t>
      </w:r>
      <w:r w:rsidR="00E033E6">
        <w:rPr>
          <w:rFonts w:ascii="Times New Roman" w:hAnsi="Times New Roman" w:cs="Times New Roman"/>
          <w:sz w:val="24"/>
          <w:szCs w:val="24"/>
        </w:rPr>
        <w:t>. Skaičių Euklidas apibrėžia kaip</w:t>
      </w:r>
      <w:r w:rsidR="00AD2485">
        <w:rPr>
          <w:rFonts w:ascii="Times New Roman" w:hAnsi="Times New Roman" w:cs="Times New Roman"/>
          <w:sz w:val="24"/>
          <w:szCs w:val="24"/>
        </w:rPr>
        <w:t xml:space="preserve"> „daugybę sudarytą iš vienybių“ –</w:t>
      </w:r>
      <w:r w:rsidR="00E033E6">
        <w:rPr>
          <w:rFonts w:ascii="Times New Roman" w:hAnsi="Times New Roman" w:cs="Times New Roman"/>
          <w:sz w:val="24"/>
          <w:szCs w:val="24"/>
        </w:rPr>
        <w:t xml:space="preserve"> matome, jog skaičiaus pamatas yra vienybė/vienumas. </w:t>
      </w:r>
      <w:r w:rsidR="00FF1C22">
        <w:rPr>
          <w:rFonts w:ascii="Times New Roman" w:hAnsi="Times New Roman" w:cs="Times New Roman"/>
          <w:sz w:val="24"/>
          <w:szCs w:val="24"/>
        </w:rPr>
        <w:t>Vienybė tai „pagal ką kiekvienas esinys sakoma esąs vienas.“</w:t>
      </w:r>
      <w:r w:rsidR="003D0C04">
        <w:rPr>
          <w:rFonts w:ascii="Times New Roman" w:hAnsi="Times New Roman" w:cs="Times New Roman"/>
          <w:sz w:val="24"/>
          <w:szCs w:val="24"/>
        </w:rPr>
        <w:t xml:space="preserve">. </w:t>
      </w:r>
      <w:r w:rsidR="00736334">
        <w:rPr>
          <w:rFonts w:ascii="Times New Roman" w:hAnsi="Times New Roman" w:cs="Times New Roman"/>
          <w:sz w:val="24"/>
          <w:szCs w:val="24"/>
        </w:rPr>
        <w:t>Čia galime daryti dvi ontolgines išvadas: 1) Vienovė (angl. Unity) yra pirmiau skaičiaus</w:t>
      </w:r>
      <w:r w:rsidR="00D40BD4">
        <w:rPr>
          <w:rFonts w:ascii="Times New Roman" w:hAnsi="Times New Roman" w:cs="Times New Roman"/>
          <w:sz w:val="24"/>
          <w:szCs w:val="24"/>
        </w:rPr>
        <w:t>, 2) a</w:t>
      </w:r>
      <w:r w:rsidR="00736334">
        <w:rPr>
          <w:rFonts w:ascii="Times New Roman" w:hAnsi="Times New Roman" w:cs="Times New Roman"/>
          <w:sz w:val="24"/>
          <w:szCs w:val="24"/>
        </w:rPr>
        <w:t xml:space="preserve">pie elementą galima pasakyti, kad jis yra Vienas tik tuomet, kai jis </w:t>
      </w:r>
      <w:r w:rsidR="00D40BD4">
        <w:rPr>
          <w:rFonts w:ascii="Times New Roman" w:hAnsi="Times New Roman" w:cs="Times New Roman"/>
          <w:sz w:val="24"/>
          <w:szCs w:val="24"/>
        </w:rPr>
        <w:t xml:space="preserve">pozityviai </w:t>
      </w:r>
      <w:r w:rsidR="00736334">
        <w:rPr>
          <w:rFonts w:ascii="Times New Roman" w:hAnsi="Times New Roman" w:cs="Times New Roman"/>
          <w:sz w:val="24"/>
          <w:szCs w:val="24"/>
        </w:rPr>
        <w:t>egzistuoja.</w:t>
      </w:r>
      <w:r w:rsidR="00D40BD4">
        <w:rPr>
          <w:rFonts w:ascii="Times New Roman" w:hAnsi="Times New Roman" w:cs="Times New Roman"/>
          <w:sz w:val="24"/>
          <w:szCs w:val="24"/>
        </w:rPr>
        <w:t xml:space="preserve"> </w:t>
      </w:r>
    </w:p>
    <w:p w:rsidR="004E2FFA" w:rsidRDefault="004E2FFA" w:rsidP="00F0349D">
      <w:pPr>
        <w:spacing w:line="360" w:lineRule="auto"/>
        <w:jc w:val="both"/>
        <w:rPr>
          <w:rFonts w:ascii="Times New Roman" w:hAnsi="Times New Roman" w:cs="Times New Roman"/>
          <w:sz w:val="24"/>
          <w:szCs w:val="24"/>
        </w:rPr>
      </w:pPr>
      <w:r w:rsidRPr="004E2FFA">
        <w:rPr>
          <w:rFonts w:ascii="Times New Roman" w:hAnsi="Times New Roman" w:cs="Times New Roman"/>
          <w:i/>
          <w:sz w:val="24"/>
          <w:szCs w:val="24"/>
        </w:rPr>
        <w:t>Hen kai pan</w:t>
      </w:r>
      <w:r w:rsidRPr="004E2FFA">
        <w:rPr>
          <w:rFonts w:ascii="Times New Roman" w:hAnsi="Times New Roman" w:cs="Times New Roman"/>
          <w:sz w:val="24"/>
          <w:szCs w:val="24"/>
        </w:rPr>
        <w:t xml:space="preserve"> – vienas ir viskas – šis posakis pasiūlė filosofijai Vienio kelią, kuriame viskas turi būti suvokta kaip tolydumas, visi paskirumai redukuojami į Vienį. Elejietiška būties kaip nedalomo Vienio koncepcija tapo idealizmo pagrindu. Elejietiškas mąstymas griežtai atmetė nebūties </w:t>
      </w:r>
      <w:r w:rsidRPr="004E2FFA">
        <w:rPr>
          <w:rFonts w:ascii="Times New Roman" w:hAnsi="Times New Roman" w:cs="Times New Roman"/>
          <w:sz w:val="24"/>
          <w:szCs w:val="24"/>
        </w:rPr>
        <w:lastRenderedPageBreak/>
        <w:t>kategoriją, o iš loginio nebūties negalimumo išvedė judėjimo negalimumą, kadangi jų požiūriu judėjimas – tai būties judėjimas į nebūtį. Nebūtis negali būti išreikšta, negali būti mąstoma, todėl ji, anot Parmenido, „visiškai nenaudingas keliukas“.</w:t>
      </w:r>
    </w:p>
    <w:p w:rsidR="004E2FFA" w:rsidRPr="00CF7AFD" w:rsidRDefault="00AD2485"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Dabar galime</w:t>
      </w:r>
      <w:r w:rsidR="00D40BD4">
        <w:rPr>
          <w:rFonts w:ascii="Times New Roman" w:hAnsi="Times New Roman" w:cs="Times New Roman"/>
          <w:sz w:val="24"/>
          <w:szCs w:val="24"/>
        </w:rPr>
        <w:t xml:space="preserve"> pabandyti paaiškinti, kodėl vienetas, pagal antikinę skaičiaus sampratą, nėra</w:t>
      </w:r>
      <w:r w:rsidR="009B3B47">
        <w:rPr>
          <w:rFonts w:ascii="Times New Roman" w:hAnsi="Times New Roman" w:cs="Times New Roman"/>
          <w:sz w:val="24"/>
          <w:szCs w:val="24"/>
        </w:rPr>
        <w:t xml:space="preserve"> paprastas</w:t>
      </w:r>
      <w:r w:rsidR="00D40BD4">
        <w:rPr>
          <w:rFonts w:ascii="Times New Roman" w:hAnsi="Times New Roman" w:cs="Times New Roman"/>
          <w:sz w:val="24"/>
          <w:szCs w:val="24"/>
        </w:rPr>
        <w:t xml:space="preserve"> skaičius. </w:t>
      </w:r>
      <w:r w:rsidR="009B3B47">
        <w:rPr>
          <w:rFonts w:ascii="Times New Roman" w:hAnsi="Times New Roman" w:cs="Times New Roman"/>
          <w:sz w:val="24"/>
          <w:szCs w:val="24"/>
        </w:rPr>
        <w:t>Pagal Euklido apibrėžimą, skaičius yra vienybių daugis. Kitaip tariant, m</w:t>
      </w:r>
      <w:r w:rsidR="009B3B47" w:rsidRPr="009B3B47">
        <w:rPr>
          <w:rFonts w:ascii="Times New Roman" w:hAnsi="Times New Roman" w:cs="Times New Roman"/>
          <w:sz w:val="24"/>
          <w:szCs w:val="24"/>
        </w:rPr>
        <w:t>es turime esinius, kurie yra vienovėje, t.y. mes juos laikome vienais</w:t>
      </w:r>
      <w:r w:rsidR="009B3B47">
        <w:rPr>
          <w:rFonts w:ascii="Times New Roman" w:hAnsi="Times New Roman" w:cs="Times New Roman"/>
          <w:sz w:val="24"/>
          <w:szCs w:val="24"/>
        </w:rPr>
        <w:t xml:space="preserve"> arba laikome vientetu: 1</w:t>
      </w:r>
      <w:r w:rsidR="009B3B47" w:rsidRPr="009B3B47">
        <w:rPr>
          <w:rFonts w:ascii="Times New Roman" w:hAnsi="Times New Roman" w:cs="Times New Roman"/>
          <w:sz w:val="24"/>
          <w:szCs w:val="24"/>
        </w:rPr>
        <w:t>.</w:t>
      </w:r>
      <w:r w:rsidR="009B3B47">
        <w:rPr>
          <w:rFonts w:ascii="Times New Roman" w:hAnsi="Times New Roman" w:cs="Times New Roman"/>
          <w:sz w:val="24"/>
          <w:szCs w:val="24"/>
        </w:rPr>
        <w:t xml:space="preserve"> Visi skaičiai yra išreiškiami vieneto</w:t>
      </w:r>
      <w:r w:rsidR="004E1083">
        <w:rPr>
          <w:rFonts w:ascii="Times New Roman" w:hAnsi="Times New Roman" w:cs="Times New Roman"/>
          <w:sz w:val="24"/>
          <w:szCs w:val="24"/>
        </w:rPr>
        <w:t>/vienio</w:t>
      </w:r>
      <w:r w:rsidR="009B3B47">
        <w:rPr>
          <w:rFonts w:ascii="Times New Roman" w:hAnsi="Times New Roman" w:cs="Times New Roman"/>
          <w:sz w:val="24"/>
          <w:szCs w:val="24"/>
        </w:rPr>
        <w:t xml:space="preserve"> daugiu,</w:t>
      </w:r>
      <w:r w:rsidR="00D50B22">
        <w:rPr>
          <w:rFonts w:ascii="Times New Roman" w:hAnsi="Times New Roman" w:cs="Times New Roman"/>
          <w:sz w:val="24"/>
          <w:szCs w:val="24"/>
        </w:rPr>
        <w:t xml:space="preserve"> kurį galima išreiškti sudėtimi. Visi skaičiai gali būti išreikšti kaip </w:t>
      </w:r>
      <w:r w:rsidR="009B3B47">
        <w:rPr>
          <w:rFonts w:ascii="Times New Roman" w:hAnsi="Times New Roman" w:cs="Times New Roman"/>
          <w:sz w:val="24"/>
          <w:szCs w:val="24"/>
        </w:rPr>
        <w:t xml:space="preserve"> 1+1+1+1... </w:t>
      </w:r>
      <w:r w:rsidR="00F87C73">
        <w:rPr>
          <w:rFonts w:ascii="Times New Roman" w:hAnsi="Times New Roman" w:cs="Times New Roman"/>
          <w:sz w:val="24"/>
          <w:szCs w:val="24"/>
        </w:rPr>
        <w:t>ir taip į begalybę. K</w:t>
      </w:r>
      <w:r w:rsidR="009B3B47">
        <w:rPr>
          <w:rFonts w:ascii="Times New Roman" w:hAnsi="Times New Roman" w:cs="Times New Roman"/>
          <w:sz w:val="24"/>
          <w:szCs w:val="24"/>
        </w:rPr>
        <w:t>itaip tariant, visi skaičiai yra vieneto ekstensijos</w:t>
      </w:r>
      <w:r w:rsidR="004E1083">
        <w:rPr>
          <w:rFonts w:ascii="Times New Roman" w:hAnsi="Times New Roman" w:cs="Times New Roman"/>
          <w:sz w:val="24"/>
          <w:szCs w:val="24"/>
        </w:rPr>
        <w:t xml:space="preserve">: 2=1+1, 3=1+1+1 ir t.t. </w:t>
      </w:r>
      <w:r w:rsidR="004E2FFA">
        <w:rPr>
          <w:rFonts w:ascii="Times New Roman" w:hAnsi="Times New Roman" w:cs="Times New Roman"/>
          <w:sz w:val="24"/>
          <w:szCs w:val="24"/>
        </w:rPr>
        <w:t>Čia, žinoma, galima pakla</w:t>
      </w:r>
      <w:r w:rsidR="00677B72">
        <w:rPr>
          <w:rFonts w:ascii="Times New Roman" w:hAnsi="Times New Roman" w:cs="Times New Roman"/>
          <w:sz w:val="24"/>
          <w:szCs w:val="24"/>
        </w:rPr>
        <w:t xml:space="preserve">usti, o kaip tada su pačiu 1, juk mes vis dėlto </w:t>
      </w:r>
      <w:r w:rsidR="00A3528D">
        <w:rPr>
          <w:rFonts w:ascii="Times New Roman" w:hAnsi="Times New Roman" w:cs="Times New Roman"/>
          <w:sz w:val="24"/>
          <w:szCs w:val="24"/>
        </w:rPr>
        <w:t xml:space="preserve">ir </w:t>
      </w:r>
      <w:r w:rsidR="00677B72">
        <w:rPr>
          <w:rFonts w:ascii="Times New Roman" w:hAnsi="Times New Roman" w:cs="Times New Roman"/>
          <w:sz w:val="24"/>
          <w:szCs w:val="24"/>
        </w:rPr>
        <w:t xml:space="preserve">patį vienetą supraname kaip skaičių. Tai galima paaiškinti analogija su aukštais pastatuose. Europoje įprasta </w:t>
      </w:r>
      <w:r w:rsidR="00BE301F">
        <w:rPr>
          <w:rFonts w:ascii="Times New Roman" w:hAnsi="Times New Roman" w:cs="Times New Roman"/>
          <w:sz w:val="24"/>
          <w:szCs w:val="24"/>
        </w:rPr>
        <w:t xml:space="preserve">pradinį </w:t>
      </w:r>
      <w:r w:rsidR="00677B72">
        <w:rPr>
          <w:rFonts w:ascii="Times New Roman" w:hAnsi="Times New Roman" w:cs="Times New Roman"/>
          <w:sz w:val="24"/>
          <w:szCs w:val="24"/>
        </w:rPr>
        <w:t xml:space="preserve">aukštą vadinti </w:t>
      </w:r>
      <w:r w:rsidR="00CF7AFD">
        <w:rPr>
          <w:rFonts w:ascii="Times New Roman" w:hAnsi="Times New Roman" w:cs="Times New Roman"/>
          <w:i/>
          <w:sz w:val="24"/>
          <w:szCs w:val="24"/>
        </w:rPr>
        <w:t>ground floor</w:t>
      </w:r>
      <w:r w:rsidR="00CF7AFD">
        <w:rPr>
          <w:rFonts w:ascii="Times New Roman" w:hAnsi="Times New Roman" w:cs="Times New Roman"/>
          <w:sz w:val="24"/>
          <w:szCs w:val="24"/>
        </w:rPr>
        <w:t>, po ku</w:t>
      </w:r>
      <w:r w:rsidR="00551EC6">
        <w:rPr>
          <w:rFonts w:ascii="Times New Roman" w:hAnsi="Times New Roman" w:cs="Times New Roman"/>
          <w:sz w:val="24"/>
          <w:szCs w:val="24"/>
        </w:rPr>
        <w:t>rio eina pirmas, antras ir kiti</w:t>
      </w:r>
      <w:r w:rsidR="00CF7AFD">
        <w:rPr>
          <w:rFonts w:ascii="Times New Roman" w:hAnsi="Times New Roman" w:cs="Times New Roman"/>
          <w:sz w:val="24"/>
          <w:szCs w:val="24"/>
        </w:rPr>
        <w:t xml:space="preserve"> aukštai. Lietuvoje </w:t>
      </w:r>
      <w:r w:rsidR="00551EC6">
        <w:rPr>
          <w:rFonts w:ascii="Times New Roman" w:hAnsi="Times New Roman" w:cs="Times New Roman"/>
          <w:sz w:val="24"/>
          <w:szCs w:val="24"/>
        </w:rPr>
        <w:t>yra kitaip –</w:t>
      </w:r>
      <w:r w:rsidR="00CF7AFD">
        <w:rPr>
          <w:rFonts w:ascii="Times New Roman" w:hAnsi="Times New Roman" w:cs="Times New Roman"/>
          <w:sz w:val="24"/>
          <w:szCs w:val="24"/>
        </w:rPr>
        <w:t xml:space="preserve"> mes</w:t>
      </w:r>
      <w:r w:rsidR="00BE301F">
        <w:rPr>
          <w:rFonts w:ascii="Times New Roman" w:hAnsi="Times New Roman" w:cs="Times New Roman"/>
          <w:sz w:val="24"/>
          <w:szCs w:val="24"/>
        </w:rPr>
        <w:t xml:space="preserve"> pradinį aukš</w:t>
      </w:r>
      <w:r w:rsidR="00551EC6">
        <w:rPr>
          <w:rFonts w:ascii="Times New Roman" w:hAnsi="Times New Roman" w:cs="Times New Roman"/>
          <w:sz w:val="24"/>
          <w:szCs w:val="24"/>
        </w:rPr>
        <w:t>tą vadiname pirmuoju, t.y. mums vienetas yra visų kitų po jo einančių aukštų pagrindas. Paradoksaliai tariant, mums pirmas aukštas susilieja su pagrindu. Mes pradedame visai kaip senovės graikai nuo vieno, kuris nėra paprastas skaičius</w:t>
      </w:r>
      <w:r>
        <w:rPr>
          <w:rFonts w:ascii="Times New Roman" w:hAnsi="Times New Roman" w:cs="Times New Roman"/>
          <w:sz w:val="24"/>
          <w:szCs w:val="24"/>
        </w:rPr>
        <w:t xml:space="preserve"> –</w:t>
      </w:r>
      <w:r w:rsidR="00A3528D">
        <w:rPr>
          <w:rFonts w:ascii="Times New Roman" w:hAnsi="Times New Roman" w:cs="Times New Roman"/>
          <w:sz w:val="24"/>
          <w:szCs w:val="24"/>
        </w:rPr>
        <w:t xml:space="preserve"> tai</w:t>
      </w:r>
      <w:r>
        <w:rPr>
          <w:rFonts w:ascii="Times New Roman" w:hAnsi="Times New Roman" w:cs="Times New Roman"/>
          <w:sz w:val="24"/>
          <w:szCs w:val="24"/>
        </w:rPr>
        <w:t xml:space="preserve"> </w:t>
      </w:r>
      <w:r w:rsidR="00A3528D">
        <w:rPr>
          <w:rFonts w:ascii="Times New Roman" w:hAnsi="Times New Roman" w:cs="Times New Roman"/>
          <w:sz w:val="24"/>
          <w:szCs w:val="24"/>
        </w:rPr>
        <w:t>visko pagrindas</w:t>
      </w:r>
      <w:r w:rsidR="00551EC6">
        <w:rPr>
          <w:rFonts w:ascii="Times New Roman" w:hAnsi="Times New Roman" w:cs="Times New Roman"/>
          <w:sz w:val="24"/>
          <w:szCs w:val="24"/>
        </w:rPr>
        <w:t>.</w:t>
      </w:r>
    </w:p>
    <w:p w:rsidR="00E10B95" w:rsidRDefault="00E10B95" w:rsidP="00F0349D">
      <w:pPr>
        <w:spacing w:line="360" w:lineRule="auto"/>
        <w:jc w:val="both"/>
        <w:rPr>
          <w:rFonts w:ascii="Times New Roman" w:hAnsi="Times New Roman" w:cs="Times New Roman"/>
          <w:sz w:val="24"/>
          <w:szCs w:val="24"/>
        </w:rPr>
      </w:pPr>
      <w:r w:rsidRPr="00E10B95">
        <w:rPr>
          <w:rFonts w:ascii="Times New Roman" w:hAnsi="Times New Roman" w:cs="Times New Roman"/>
          <w:sz w:val="24"/>
          <w:szCs w:val="24"/>
        </w:rPr>
        <w:t>Būtent tokią būties teoriją siūlė neoplatonikai. Plotino būties schemoje aukščiausią vietą užima parmenidiškas Vienis, kuris yra visiškai tobulas ir sau pakankamas, tačiau jis emanuoja, t.y. steigia visas kitas būties hierarchijos grandis ir pagrindžia kiekvieną esinį. Tokia skaičiaus samprata grįsta būtis reiškia, jog esame visiškai nelaisvi, nes viskas, kas kyla iš emanacijos yra to paties Vienio nelaisvėje, to paties Vienio reprodukcija.</w:t>
      </w:r>
    </w:p>
    <w:p w:rsidR="0063090E" w:rsidRDefault="004E1083"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Taip graikai suprato būties vienovę</w:t>
      </w:r>
      <w:r w:rsidR="0063090E">
        <w:rPr>
          <w:rFonts w:ascii="Times New Roman" w:hAnsi="Times New Roman" w:cs="Times New Roman"/>
          <w:sz w:val="24"/>
          <w:szCs w:val="24"/>
        </w:rPr>
        <w:t xml:space="preserve">, minėtąjį </w:t>
      </w:r>
      <w:r w:rsidR="0063090E" w:rsidRPr="0063090E">
        <w:rPr>
          <w:rFonts w:ascii="Times New Roman" w:hAnsi="Times New Roman" w:cs="Times New Roman"/>
          <w:i/>
          <w:sz w:val="24"/>
          <w:szCs w:val="24"/>
        </w:rPr>
        <w:t>hen kai pan</w:t>
      </w:r>
      <w:r>
        <w:rPr>
          <w:rFonts w:ascii="Times New Roman" w:hAnsi="Times New Roman" w:cs="Times New Roman"/>
          <w:sz w:val="24"/>
          <w:szCs w:val="24"/>
        </w:rPr>
        <w:t xml:space="preserve">. Kad ir kaip bandysime, mes negalėsime peržengti vienovės ribos. </w:t>
      </w:r>
      <w:r w:rsidR="00D50B22">
        <w:rPr>
          <w:rFonts w:ascii="Times New Roman" w:hAnsi="Times New Roman" w:cs="Times New Roman"/>
          <w:sz w:val="24"/>
          <w:szCs w:val="24"/>
        </w:rPr>
        <w:t>Viskas vistiek susiveda į vienetą, kaip į kažką</w:t>
      </w:r>
      <w:r w:rsidR="00D50B22" w:rsidRPr="00D50B22">
        <w:rPr>
          <w:rFonts w:ascii="Times New Roman" w:hAnsi="Times New Roman" w:cs="Times New Roman"/>
          <w:sz w:val="24"/>
          <w:szCs w:val="24"/>
        </w:rPr>
        <w:t xml:space="preserve"> anap</w:t>
      </w:r>
      <w:r w:rsidR="00D50B22">
        <w:rPr>
          <w:rFonts w:ascii="Times New Roman" w:hAnsi="Times New Roman" w:cs="Times New Roman"/>
          <w:sz w:val="24"/>
          <w:szCs w:val="24"/>
        </w:rPr>
        <w:t>us, kas grindžia bet kokį esinį ir</w:t>
      </w:r>
      <w:r w:rsidR="00D50B22" w:rsidRPr="00D50B22">
        <w:rPr>
          <w:rFonts w:ascii="Times New Roman" w:hAnsi="Times New Roman" w:cs="Times New Roman"/>
          <w:sz w:val="24"/>
          <w:szCs w:val="24"/>
        </w:rPr>
        <w:t xml:space="preserve"> </w:t>
      </w:r>
      <w:r w:rsidR="00D50B22">
        <w:rPr>
          <w:rFonts w:ascii="Times New Roman" w:hAnsi="Times New Roman" w:cs="Times New Roman"/>
          <w:sz w:val="24"/>
          <w:szCs w:val="24"/>
        </w:rPr>
        <w:t xml:space="preserve">tuo pačiu apskritai įgalina skaičiavimą. Viskas kas egzistuoja priklauso nuo vieneto viešpatijos. </w:t>
      </w:r>
    </w:p>
    <w:p w:rsidR="00D50B22" w:rsidRDefault="00D50B22" w:rsidP="00F0349D">
      <w:pPr>
        <w:spacing w:line="360" w:lineRule="auto"/>
        <w:jc w:val="both"/>
        <w:rPr>
          <w:rFonts w:ascii="Times New Roman" w:hAnsi="Times New Roman" w:cs="Times New Roman"/>
          <w:sz w:val="24"/>
          <w:szCs w:val="24"/>
        </w:rPr>
      </w:pPr>
      <w:r>
        <w:rPr>
          <w:rFonts w:ascii="Times New Roman" w:hAnsi="Times New Roman" w:cs="Times New Roman"/>
          <w:sz w:val="24"/>
          <w:szCs w:val="24"/>
        </w:rPr>
        <w:t>Tačiau kaip yra su dvejetu, kurio pitagorinin</w:t>
      </w:r>
      <w:r w:rsidR="001E20A7">
        <w:rPr>
          <w:rFonts w:ascii="Times New Roman" w:hAnsi="Times New Roman" w:cs="Times New Roman"/>
          <w:sz w:val="24"/>
          <w:szCs w:val="24"/>
        </w:rPr>
        <w:t>kai taip pat nelaikė skaičiumi? Dvejetas, kurį gauname prie</w:t>
      </w:r>
      <w:r w:rsidR="003C12C1">
        <w:rPr>
          <w:rFonts w:ascii="Times New Roman" w:hAnsi="Times New Roman" w:cs="Times New Roman"/>
          <w:sz w:val="24"/>
          <w:szCs w:val="24"/>
        </w:rPr>
        <w:t xml:space="preserve"> </w:t>
      </w:r>
      <w:r w:rsidR="001E20A7">
        <w:rPr>
          <w:rFonts w:ascii="Times New Roman" w:hAnsi="Times New Roman" w:cs="Times New Roman"/>
          <w:sz w:val="24"/>
          <w:szCs w:val="24"/>
        </w:rPr>
        <w:t xml:space="preserve">vieno pridėję vieną nėra atsakymas į šią problemą dėl dviejų priežasčių. 1) </w:t>
      </w:r>
      <w:r w:rsidR="003C12C1">
        <w:rPr>
          <w:rFonts w:ascii="Times New Roman" w:hAnsi="Times New Roman" w:cs="Times New Roman"/>
          <w:sz w:val="24"/>
          <w:szCs w:val="24"/>
        </w:rPr>
        <w:t>T</w:t>
      </w:r>
      <w:r w:rsidR="001E20A7">
        <w:rPr>
          <w:rFonts w:ascii="Times New Roman" w:hAnsi="Times New Roman" w:cs="Times New Roman"/>
          <w:sz w:val="24"/>
          <w:szCs w:val="24"/>
        </w:rPr>
        <w:t>oks dvejetas (2=1+1) tėra to paties Vieno ekstensija</w:t>
      </w:r>
      <w:r w:rsidR="003C12C1">
        <w:rPr>
          <w:rFonts w:ascii="Times New Roman" w:hAnsi="Times New Roman" w:cs="Times New Roman"/>
          <w:sz w:val="24"/>
          <w:szCs w:val="24"/>
        </w:rPr>
        <w:t xml:space="preserve"> ir 2) minėtas dvejetas nėra dvejetas absoliučia prasme, t.y. vos pradėjus sudėti vienetus, tam nėra galo, todėl mes negauname paties dvejeto, o tik dvejetą iš daugelio (svarbu pastebėti, kad daugelyje kalbų skirtingi žodžiai nurodo tai, kas yra antras iš </w:t>
      </w:r>
      <w:r w:rsidR="00AD2485">
        <w:rPr>
          <w:rFonts w:ascii="Times New Roman" w:hAnsi="Times New Roman" w:cs="Times New Roman"/>
          <w:sz w:val="24"/>
          <w:szCs w:val="24"/>
        </w:rPr>
        <w:t>daugybės</w:t>
      </w:r>
      <w:r w:rsidR="003C12C1">
        <w:rPr>
          <w:rFonts w:ascii="Times New Roman" w:hAnsi="Times New Roman" w:cs="Times New Roman"/>
          <w:sz w:val="24"/>
          <w:szCs w:val="24"/>
        </w:rPr>
        <w:t xml:space="preserve"> ir antras</w:t>
      </w:r>
      <w:r w:rsidR="00AD2485">
        <w:rPr>
          <w:rFonts w:ascii="Times New Roman" w:hAnsi="Times New Roman" w:cs="Times New Roman"/>
          <w:sz w:val="24"/>
          <w:szCs w:val="24"/>
        </w:rPr>
        <w:t>is</w:t>
      </w:r>
      <w:r w:rsidR="003C12C1">
        <w:rPr>
          <w:rFonts w:ascii="Times New Roman" w:hAnsi="Times New Roman" w:cs="Times New Roman"/>
          <w:sz w:val="24"/>
          <w:szCs w:val="24"/>
        </w:rPr>
        <w:t xml:space="preserve"> iš dviejų, t.y. </w:t>
      </w:r>
      <w:r w:rsidR="003C12C1" w:rsidRPr="003C12C1">
        <w:rPr>
          <w:rFonts w:ascii="Times New Roman" w:hAnsi="Times New Roman" w:cs="Times New Roman"/>
          <w:i/>
          <w:sz w:val="24"/>
          <w:szCs w:val="24"/>
        </w:rPr>
        <w:t>pirmojo kitas</w:t>
      </w:r>
      <w:r w:rsidR="003C12C1">
        <w:rPr>
          <w:rFonts w:ascii="Times New Roman" w:hAnsi="Times New Roman" w:cs="Times New Roman"/>
          <w:sz w:val="24"/>
          <w:szCs w:val="24"/>
        </w:rPr>
        <w:t>)</w:t>
      </w:r>
      <w:r w:rsidR="000B268A">
        <w:rPr>
          <w:rFonts w:ascii="Times New Roman" w:hAnsi="Times New Roman" w:cs="Times New Roman"/>
          <w:sz w:val="24"/>
          <w:szCs w:val="24"/>
        </w:rPr>
        <w:t>.</w:t>
      </w:r>
    </w:p>
    <w:p w:rsidR="00A17419" w:rsidRDefault="000B268A" w:rsidP="000B268A">
      <w:pPr>
        <w:spacing w:line="360" w:lineRule="auto"/>
        <w:jc w:val="both"/>
        <w:rPr>
          <w:rFonts w:ascii="Times New Roman" w:hAnsi="Times New Roman" w:cs="Times New Roman"/>
          <w:sz w:val="24"/>
          <w:szCs w:val="24"/>
        </w:rPr>
      </w:pPr>
      <w:r>
        <w:rPr>
          <w:rFonts w:ascii="Times New Roman" w:hAnsi="Times New Roman" w:cs="Times New Roman"/>
          <w:sz w:val="24"/>
          <w:szCs w:val="24"/>
        </w:rPr>
        <w:t>Dvejetas, kurio ieškome neturi būti skaičius, tai turi būti Vienio kitybė. Kas tai galėt</w:t>
      </w:r>
      <w:r w:rsidR="00F6275A">
        <w:rPr>
          <w:rFonts w:ascii="Times New Roman" w:hAnsi="Times New Roman" w:cs="Times New Roman"/>
          <w:sz w:val="24"/>
          <w:szCs w:val="24"/>
        </w:rPr>
        <w:t xml:space="preserve">ų būti? </w:t>
      </w:r>
      <w:r w:rsidR="00A17419" w:rsidRPr="00A17419">
        <w:rPr>
          <w:rFonts w:ascii="Times New Roman" w:hAnsi="Times New Roman" w:cs="Times New Roman"/>
          <w:sz w:val="24"/>
          <w:szCs w:val="24"/>
        </w:rPr>
        <w:t xml:space="preserve">Alain Badiou išskiria tris graikiškosios skaičiaus sampratos griūties priežastis. 1) Begalybės problema, atsirandanti su išvestinėmis, kurios turi reikalą su skaičių progresija, kuriai neįmanoma priskirti galutinio taško. Kaip galima mąstyti tokios progresijos ribą kaip skaičių per paprastą vienetų sudėjimą? Pati progresija visuomet artinasi prie ribos – tokios ribos neįmanoma apibrėžti remiantis graikiškąja Vienio koncepcija. 2) Kadangi Vienis, kuris yra anapus, grindžia visą skaičių sistemą, neįmanoma mąstyti nulį arba tuštumos principą (sugrįžtant prie </w:t>
      </w:r>
      <w:r w:rsidR="00A17419">
        <w:rPr>
          <w:rFonts w:ascii="Times New Roman" w:hAnsi="Times New Roman" w:cs="Times New Roman"/>
          <w:sz w:val="24"/>
          <w:szCs w:val="24"/>
        </w:rPr>
        <w:t>pitagorininkų</w:t>
      </w:r>
      <w:r w:rsidR="00A17419" w:rsidRPr="00A17419">
        <w:rPr>
          <w:rFonts w:ascii="Times New Roman" w:hAnsi="Times New Roman" w:cs="Times New Roman"/>
          <w:sz w:val="24"/>
          <w:szCs w:val="24"/>
        </w:rPr>
        <w:t xml:space="preserve"> – matome, kad iš tiesų tuštuma negali atskirti elementų, nes jos nėra, viskas yra Vienis.). 3) Mes gyvename, tokiame pasaulyje, kuriame esame įpareigoti manyti, jog būtis visada yra daugis. Todėl skaičius negali plaukti iš Vienio, nes jis nemąstomas kaip pirminis. Viena yra tai kas susideda iš daugio, o ne atvirkščiai.</w:t>
      </w:r>
    </w:p>
    <w:p w:rsidR="000B268A" w:rsidRDefault="00A17419" w:rsidP="000B26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Badiou pastebi, jog tuštumos/niekio problema yra pati opiausia net šiuolaikinėje skaičiaus sampratoje. Tačiau ar jau antikoje nebuvo pasiūlytas kelias, kaip tuštumą/niekį įvesti į ontologiją?  </w:t>
      </w:r>
      <w:r w:rsidR="00F745CE">
        <w:rPr>
          <w:rFonts w:ascii="Times New Roman" w:hAnsi="Times New Roman" w:cs="Times New Roman"/>
          <w:sz w:val="24"/>
          <w:szCs w:val="24"/>
        </w:rPr>
        <w:t>Norint atsakyti į šį klausimą reikia padaryti</w:t>
      </w:r>
      <w:r w:rsidR="00426C88">
        <w:rPr>
          <w:rFonts w:ascii="Times New Roman" w:hAnsi="Times New Roman" w:cs="Times New Roman"/>
          <w:sz w:val="24"/>
          <w:szCs w:val="24"/>
        </w:rPr>
        <w:t xml:space="preserve"> ekskursą</w:t>
      </w:r>
      <w:r w:rsidR="00F745CE">
        <w:rPr>
          <w:rFonts w:ascii="Times New Roman" w:hAnsi="Times New Roman" w:cs="Times New Roman"/>
          <w:sz w:val="24"/>
          <w:szCs w:val="24"/>
        </w:rPr>
        <w:t xml:space="preserve"> į dar vieną antikos filosofijos kryptį – atomizmą. Šią filosofinę kryptį </w:t>
      </w:r>
      <w:r w:rsidR="00F745CE" w:rsidRPr="00F745CE">
        <w:rPr>
          <w:rFonts w:ascii="Times New Roman" w:hAnsi="Times New Roman" w:cs="Times New Roman"/>
          <w:sz w:val="24"/>
          <w:szCs w:val="24"/>
        </w:rPr>
        <w:t xml:space="preserve">galima laikyti tiesioginiu atsaku į Vienio filosofiją. Atomizmas taip pat teigia vieną, </w:t>
      </w:r>
      <w:r w:rsidR="00F745CE" w:rsidRPr="00A17419">
        <w:rPr>
          <w:rFonts w:ascii="Times New Roman" w:hAnsi="Times New Roman" w:cs="Times New Roman"/>
          <w:sz w:val="24"/>
          <w:szCs w:val="24"/>
        </w:rPr>
        <w:t>bet vieną iš daugelio</w:t>
      </w:r>
      <w:r w:rsidR="00F745CE" w:rsidRPr="00F745CE">
        <w:rPr>
          <w:rFonts w:ascii="Times New Roman" w:hAnsi="Times New Roman" w:cs="Times New Roman"/>
          <w:sz w:val="24"/>
          <w:szCs w:val="24"/>
        </w:rPr>
        <w:t>. Šios teorijos pradininkais laikomi Leukipas ir ją išsamiau išplėtojęs Demokritas (apie 460 – apie 370 m. p. m. e.). Pasak atomistų, pasaulis sudarytas iš elementarių dalelių – atomų, kurie juda tuščioje erdvėje. Priešingai nei elejiečiai, atomistai iš judėjimo gamtoje dedukuoja tuštumos būtinybę, todėl nebūtis, t.y. tuštuma, yra tokia pat reali kaip būtis.</w:t>
      </w:r>
    </w:p>
    <w:p w:rsidR="00003726" w:rsidRDefault="00003726" w:rsidP="000B268A">
      <w:pPr>
        <w:spacing w:line="360" w:lineRule="auto"/>
        <w:jc w:val="both"/>
        <w:rPr>
          <w:rFonts w:ascii="Times New Roman" w:hAnsi="Times New Roman" w:cs="Times New Roman"/>
          <w:sz w:val="24"/>
          <w:szCs w:val="24"/>
        </w:rPr>
      </w:pPr>
      <w:r w:rsidRPr="00003726">
        <w:rPr>
          <w:rFonts w:ascii="Times New Roman" w:hAnsi="Times New Roman" w:cs="Times New Roman"/>
          <w:sz w:val="24"/>
          <w:szCs w:val="24"/>
        </w:rPr>
        <w:t xml:space="preserve">Svarbu atsisakyti naivaus suvokimo, jog idealizmo ir materializmo priešprieša iš esmės glūdi tarp pirmojo idealios nedalomos būties plotmės ir antrojo materialios žemiškos pozityvios atskirtybių plotmės teigimo. Toks supaprastinimas praleidžia vieną svarbią detalę: </w:t>
      </w:r>
      <w:r w:rsidRPr="00003726">
        <w:rPr>
          <w:rFonts w:ascii="Times New Roman" w:hAnsi="Times New Roman" w:cs="Times New Roman"/>
          <w:i/>
          <w:sz w:val="24"/>
          <w:szCs w:val="24"/>
        </w:rPr>
        <w:t>esmė glūdi ne klausime kas yra, bet klausime ko nėra.</w:t>
      </w:r>
      <w:r w:rsidRPr="00003726">
        <w:rPr>
          <w:rFonts w:ascii="Times New Roman" w:hAnsi="Times New Roman" w:cs="Times New Roman"/>
          <w:sz w:val="24"/>
          <w:szCs w:val="24"/>
        </w:rPr>
        <w:t xml:space="preserve"> Tiksliau, </w:t>
      </w:r>
      <w:r w:rsidRPr="00003726">
        <w:rPr>
          <w:rFonts w:ascii="Times New Roman" w:hAnsi="Times New Roman" w:cs="Times New Roman"/>
          <w:i/>
          <w:sz w:val="24"/>
          <w:szCs w:val="24"/>
        </w:rPr>
        <w:t>ar yra tai, ko nėra; ar nėra to, ko nėra</w:t>
      </w:r>
      <w:r w:rsidRPr="00003726">
        <w:rPr>
          <w:rFonts w:ascii="Times New Roman" w:hAnsi="Times New Roman" w:cs="Times New Roman"/>
          <w:sz w:val="24"/>
          <w:szCs w:val="24"/>
        </w:rPr>
        <w:t xml:space="preserve">. Kitaip tariant, materializmas gimė ne teigiant pozityvų materialumą, daiktiškumą, bet, paradoksaliai, teigiant nebūtį, tuštumą – trūkį būtyje. Tik įvedus tuštumą buvo apskritai galima kalbėti apie daugybės pozityvių dalelių (ar daiktų) egzistavimą visatoje. Nebūties kategorija – tai </w:t>
      </w:r>
      <w:r w:rsidR="001E4937">
        <w:rPr>
          <w:rFonts w:ascii="Times New Roman" w:hAnsi="Times New Roman" w:cs="Times New Roman"/>
          <w:sz w:val="24"/>
          <w:szCs w:val="24"/>
        </w:rPr>
        <w:t>esminis materializmo pagrindas.</w:t>
      </w:r>
    </w:p>
    <w:p w:rsidR="00003726" w:rsidRPr="00003726" w:rsidRDefault="00003726" w:rsidP="00003726">
      <w:pPr>
        <w:spacing w:line="360" w:lineRule="auto"/>
        <w:jc w:val="both"/>
        <w:rPr>
          <w:rFonts w:ascii="Times New Roman" w:hAnsi="Times New Roman" w:cs="Times New Roman"/>
          <w:sz w:val="24"/>
          <w:szCs w:val="24"/>
        </w:rPr>
      </w:pPr>
      <w:r>
        <w:rPr>
          <w:rFonts w:ascii="Times New Roman" w:hAnsi="Times New Roman" w:cs="Times New Roman"/>
          <w:sz w:val="24"/>
          <w:szCs w:val="24"/>
        </w:rPr>
        <w:t>Sugrįžkime prie dvejeto, kuris nėra skai</w:t>
      </w:r>
      <w:r w:rsidR="00AD2485">
        <w:rPr>
          <w:rFonts w:ascii="Times New Roman" w:hAnsi="Times New Roman" w:cs="Times New Roman"/>
          <w:sz w:val="24"/>
          <w:szCs w:val="24"/>
        </w:rPr>
        <w:t>čius t.y. nėra redukuojamas į 1+</w:t>
      </w:r>
      <w:r>
        <w:rPr>
          <w:rFonts w:ascii="Times New Roman" w:hAnsi="Times New Roman" w:cs="Times New Roman"/>
          <w:sz w:val="24"/>
          <w:szCs w:val="24"/>
        </w:rPr>
        <w:t xml:space="preserve">1.  </w:t>
      </w:r>
      <w:r w:rsidR="006F3F4C">
        <w:rPr>
          <w:rFonts w:ascii="Times New Roman" w:hAnsi="Times New Roman" w:cs="Times New Roman"/>
          <w:sz w:val="24"/>
          <w:szCs w:val="24"/>
        </w:rPr>
        <w:t xml:space="preserve">Manau, jog jį galėtumėme apčiuopti Demokrito neologizme den. </w:t>
      </w:r>
      <w:r w:rsidRPr="006F3F4C">
        <w:rPr>
          <w:rFonts w:ascii="Times New Roman" w:hAnsi="Times New Roman" w:cs="Times New Roman"/>
          <w:i/>
          <w:sz w:val="24"/>
          <w:szCs w:val="24"/>
        </w:rPr>
        <w:t>Den</w:t>
      </w:r>
      <w:r w:rsidRPr="00003726">
        <w:rPr>
          <w:rFonts w:ascii="Times New Roman" w:hAnsi="Times New Roman" w:cs="Times New Roman"/>
          <w:sz w:val="24"/>
          <w:szCs w:val="24"/>
        </w:rPr>
        <w:t xml:space="preserve"> – Demokrito </w:t>
      </w:r>
      <w:r w:rsidRPr="006F3F4C">
        <w:rPr>
          <w:rFonts w:ascii="Times New Roman" w:hAnsi="Times New Roman" w:cs="Times New Roman"/>
          <w:i/>
          <w:sz w:val="24"/>
          <w:szCs w:val="24"/>
        </w:rPr>
        <w:t>hen</w:t>
      </w:r>
      <w:r w:rsidRPr="00003726">
        <w:rPr>
          <w:rFonts w:ascii="Times New Roman" w:hAnsi="Times New Roman" w:cs="Times New Roman"/>
          <w:sz w:val="24"/>
          <w:szCs w:val="24"/>
        </w:rPr>
        <w:t xml:space="preserve"> (vieno iš </w:t>
      </w:r>
      <w:r w:rsidRPr="006F3F4C">
        <w:rPr>
          <w:rFonts w:ascii="Times New Roman" w:hAnsi="Times New Roman" w:cs="Times New Roman"/>
          <w:i/>
          <w:sz w:val="24"/>
          <w:szCs w:val="24"/>
        </w:rPr>
        <w:t>hen kai pan</w:t>
      </w:r>
      <w:r w:rsidRPr="00003726">
        <w:rPr>
          <w:rFonts w:ascii="Times New Roman" w:hAnsi="Times New Roman" w:cs="Times New Roman"/>
          <w:sz w:val="24"/>
          <w:szCs w:val="24"/>
        </w:rPr>
        <w:t xml:space="preserve">) neiginys. Senovės graikų kalboje egzistuoja du įprasti neiginiai: meden (kažkas, kas galėtų būti, bet ko nėra) ir ouden (ko negali būti); tuo tarpu den yra neigimas, kuris nėra visiškai neigimas. Kas tai? </w:t>
      </w:r>
    </w:p>
    <w:p w:rsidR="006F3F4C" w:rsidRDefault="00003726" w:rsidP="00003726">
      <w:pPr>
        <w:spacing w:line="360" w:lineRule="auto"/>
        <w:jc w:val="both"/>
        <w:rPr>
          <w:rFonts w:ascii="Times New Roman" w:hAnsi="Times New Roman" w:cs="Times New Roman"/>
          <w:sz w:val="24"/>
          <w:szCs w:val="24"/>
        </w:rPr>
      </w:pPr>
      <w:r w:rsidRPr="00003726">
        <w:rPr>
          <w:rFonts w:ascii="Times New Roman" w:hAnsi="Times New Roman" w:cs="Times New Roman"/>
          <w:sz w:val="24"/>
          <w:szCs w:val="24"/>
        </w:rPr>
        <w:t xml:space="preserve">Kad lengviau būtų suvokti </w:t>
      </w:r>
      <w:r w:rsidRPr="00AD2485">
        <w:rPr>
          <w:rFonts w:ascii="Times New Roman" w:hAnsi="Times New Roman" w:cs="Times New Roman"/>
          <w:i/>
          <w:sz w:val="24"/>
          <w:szCs w:val="24"/>
        </w:rPr>
        <w:t>den</w:t>
      </w:r>
      <w:r w:rsidRPr="00003726">
        <w:rPr>
          <w:rFonts w:ascii="Times New Roman" w:hAnsi="Times New Roman" w:cs="Times New Roman"/>
          <w:sz w:val="24"/>
          <w:szCs w:val="24"/>
        </w:rPr>
        <w:t xml:space="preserve"> paradoksalumą, į pagalbą galima pasitelkti jo vertimus į kitas kalbas. Vokiečių kalboje </w:t>
      </w:r>
      <w:r w:rsidRPr="00A3528D">
        <w:rPr>
          <w:rFonts w:ascii="Times New Roman" w:hAnsi="Times New Roman" w:cs="Times New Roman"/>
          <w:i/>
          <w:sz w:val="24"/>
          <w:szCs w:val="24"/>
        </w:rPr>
        <w:t xml:space="preserve">den </w:t>
      </w:r>
      <w:r w:rsidRPr="00003726">
        <w:rPr>
          <w:rFonts w:ascii="Times New Roman" w:hAnsi="Times New Roman" w:cs="Times New Roman"/>
          <w:sz w:val="24"/>
          <w:szCs w:val="24"/>
        </w:rPr>
        <w:t>yra verčiamas kaip Ichts, o visas fragmentas: „Das Ichts existiet ebenso sehr als das Nichts“. Prancūzų kalboje – ien, ne rien (niekas), bet ne niekas. Anglų kalboje jis verčiamas kaip othing (arba hing) – „Hing exist no more than nothing“.</w:t>
      </w:r>
    </w:p>
    <w:p w:rsidR="00003726" w:rsidRDefault="00003726" w:rsidP="00003726">
      <w:pPr>
        <w:spacing w:line="360" w:lineRule="auto"/>
        <w:jc w:val="both"/>
        <w:rPr>
          <w:rFonts w:ascii="Times New Roman" w:hAnsi="Times New Roman" w:cs="Times New Roman"/>
          <w:sz w:val="24"/>
          <w:szCs w:val="24"/>
        </w:rPr>
      </w:pPr>
      <w:r w:rsidRPr="00003726">
        <w:rPr>
          <w:rFonts w:ascii="Times New Roman" w:hAnsi="Times New Roman" w:cs="Times New Roman"/>
          <w:sz w:val="24"/>
          <w:szCs w:val="24"/>
        </w:rPr>
        <w:t xml:space="preserve">Meden yra med‘hen, vieno neigimas – ne vienas. Demokritas pasiekia den ne neigdamas med‘hen, ne atimdamas visą neigimo priešdėlį iš meden, bet atimdamas tik pirmas dvi meden raides, t.y. įvykdydamas ne neiginio neigimą, bet subtrakciją, taip sukurdamas visiškai dirbtinį žodį. Anglų kalboje </w:t>
      </w:r>
      <w:r w:rsidRPr="00A3528D">
        <w:rPr>
          <w:rFonts w:ascii="Times New Roman" w:hAnsi="Times New Roman" w:cs="Times New Roman"/>
          <w:i/>
          <w:sz w:val="24"/>
          <w:szCs w:val="24"/>
        </w:rPr>
        <w:t>den</w:t>
      </w:r>
      <w:r w:rsidRPr="00003726">
        <w:rPr>
          <w:rFonts w:ascii="Times New Roman" w:hAnsi="Times New Roman" w:cs="Times New Roman"/>
          <w:sz w:val="24"/>
          <w:szCs w:val="24"/>
        </w:rPr>
        <w:t xml:space="preserve"> genezę galimą pavaizduoti taip: something – nothing – othing/hing</w:t>
      </w:r>
      <w:r w:rsidR="006F3F4C">
        <w:rPr>
          <w:rFonts w:ascii="Times New Roman" w:hAnsi="Times New Roman" w:cs="Times New Roman"/>
          <w:sz w:val="24"/>
          <w:szCs w:val="24"/>
        </w:rPr>
        <w:t>.</w:t>
      </w:r>
    </w:p>
    <w:p w:rsidR="00A3528D" w:rsidRDefault="006F3F4C" w:rsidP="00003726">
      <w:pPr>
        <w:spacing w:line="360" w:lineRule="auto"/>
        <w:jc w:val="both"/>
        <w:rPr>
          <w:rFonts w:ascii="Times New Roman" w:hAnsi="Times New Roman" w:cs="Times New Roman"/>
          <w:sz w:val="24"/>
          <w:szCs w:val="24"/>
        </w:rPr>
      </w:pPr>
      <w:r w:rsidRPr="006F3F4C">
        <w:rPr>
          <w:rFonts w:ascii="Times New Roman" w:hAnsi="Times New Roman" w:cs="Times New Roman"/>
          <w:sz w:val="24"/>
          <w:szCs w:val="24"/>
        </w:rPr>
        <w:t xml:space="preserve">Tad </w:t>
      </w:r>
      <w:r w:rsidRPr="00A3528D">
        <w:rPr>
          <w:rFonts w:ascii="Times New Roman" w:hAnsi="Times New Roman" w:cs="Times New Roman"/>
          <w:i/>
          <w:sz w:val="24"/>
          <w:szCs w:val="24"/>
        </w:rPr>
        <w:t>den</w:t>
      </w:r>
      <w:r w:rsidRPr="006F3F4C">
        <w:rPr>
          <w:rFonts w:ascii="Times New Roman" w:hAnsi="Times New Roman" w:cs="Times New Roman"/>
          <w:sz w:val="24"/>
          <w:szCs w:val="24"/>
        </w:rPr>
        <w:t>, „nėra kažkas, nėra niekas, nėra būtis, nėra vienas, nėra pozityviai egzistuojantis, nėra nesantis, nėra skai</w:t>
      </w:r>
      <w:r>
        <w:rPr>
          <w:rFonts w:ascii="Times New Roman" w:hAnsi="Times New Roman" w:cs="Times New Roman"/>
          <w:sz w:val="24"/>
          <w:szCs w:val="24"/>
        </w:rPr>
        <w:t xml:space="preserve">čiuotinas [...]. “ (Dolar 2012: </w:t>
      </w:r>
      <w:r w:rsidRPr="006F3F4C">
        <w:rPr>
          <w:rFonts w:ascii="Times New Roman" w:hAnsi="Times New Roman" w:cs="Times New Roman"/>
          <w:sz w:val="24"/>
          <w:szCs w:val="24"/>
        </w:rPr>
        <w:t>10). Tai net ne žodis. Bet jis būtinas apibūdinti kažką, kas yra, bet dar neegzistuoja kaip ka</w:t>
      </w:r>
      <w:r w:rsidR="00A3528D">
        <w:rPr>
          <w:rFonts w:ascii="Times New Roman" w:hAnsi="Times New Roman" w:cs="Times New Roman"/>
          <w:sz w:val="24"/>
          <w:szCs w:val="24"/>
        </w:rPr>
        <w:t>žkas, kas yra prieš-ontologinis</w:t>
      </w:r>
      <w:r w:rsidRPr="006F3F4C">
        <w:rPr>
          <w:rFonts w:ascii="Times New Roman" w:hAnsi="Times New Roman" w:cs="Times New Roman"/>
          <w:sz w:val="24"/>
          <w:szCs w:val="24"/>
        </w:rPr>
        <w:t xml:space="preserve">. </w:t>
      </w:r>
      <w:r w:rsidRPr="00A3528D">
        <w:rPr>
          <w:rFonts w:ascii="Times New Roman" w:hAnsi="Times New Roman" w:cs="Times New Roman"/>
          <w:i/>
          <w:sz w:val="24"/>
          <w:szCs w:val="24"/>
        </w:rPr>
        <w:t>Den</w:t>
      </w:r>
      <w:r w:rsidRPr="006F3F4C">
        <w:rPr>
          <w:rFonts w:ascii="Times New Roman" w:hAnsi="Times New Roman" w:cs="Times New Roman"/>
          <w:sz w:val="24"/>
          <w:szCs w:val="24"/>
        </w:rPr>
        <w:t xml:space="preserve"> nepatenka į elejietišką logos ir būties vienybę.</w:t>
      </w:r>
      <w:r w:rsidR="00426C88">
        <w:rPr>
          <w:rFonts w:ascii="Times New Roman" w:hAnsi="Times New Roman" w:cs="Times New Roman"/>
          <w:sz w:val="24"/>
          <w:szCs w:val="24"/>
        </w:rPr>
        <w:t xml:space="preserve"> </w:t>
      </w:r>
      <w:r w:rsidR="00A3528D">
        <w:rPr>
          <w:rFonts w:ascii="Times New Roman" w:hAnsi="Times New Roman" w:cs="Times New Roman"/>
          <w:sz w:val="24"/>
          <w:szCs w:val="24"/>
        </w:rPr>
        <w:t xml:space="preserve">Taigi, radikalus Vienybės kitumas gali save realizuoti tik paradoksalioje būtyje,  </w:t>
      </w:r>
      <w:r w:rsidR="00DE364E">
        <w:rPr>
          <w:rFonts w:ascii="Times New Roman" w:hAnsi="Times New Roman" w:cs="Times New Roman"/>
          <w:i/>
          <w:sz w:val="24"/>
          <w:szCs w:val="24"/>
        </w:rPr>
        <w:t>d</w:t>
      </w:r>
      <w:r w:rsidR="00A3528D" w:rsidRPr="00DE364E">
        <w:rPr>
          <w:rFonts w:ascii="Times New Roman" w:hAnsi="Times New Roman" w:cs="Times New Roman"/>
          <w:i/>
          <w:sz w:val="24"/>
          <w:szCs w:val="24"/>
        </w:rPr>
        <w:t>en</w:t>
      </w:r>
      <w:r w:rsidR="00A3528D" w:rsidRPr="00A3528D">
        <w:rPr>
          <w:rFonts w:ascii="Times New Roman" w:hAnsi="Times New Roman" w:cs="Times New Roman"/>
          <w:sz w:val="24"/>
          <w:szCs w:val="24"/>
        </w:rPr>
        <w:t xml:space="preserve"> yra kažkas, ko dar nėra, bet kas jau nėra niekas</w:t>
      </w:r>
      <w:r w:rsidR="00426C88">
        <w:rPr>
          <w:rFonts w:ascii="Times New Roman" w:hAnsi="Times New Roman" w:cs="Times New Roman"/>
          <w:sz w:val="24"/>
          <w:szCs w:val="24"/>
        </w:rPr>
        <w:t>. Tai pirmas bandymas ištrūkti iš Vienio.</w:t>
      </w:r>
    </w:p>
    <w:p w:rsidR="003767C4" w:rsidRDefault="00A17419" w:rsidP="0000372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Modernią ir antikinę matematiką skiria praraja, tačiau ar negalime aptikti Demokrito </w:t>
      </w:r>
      <w:r w:rsidRPr="00A17419">
        <w:rPr>
          <w:rFonts w:ascii="Times New Roman" w:hAnsi="Times New Roman" w:cs="Times New Roman"/>
          <w:i/>
          <w:sz w:val="24"/>
          <w:szCs w:val="24"/>
        </w:rPr>
        <w:t>den</w:t>
      </w:r>
      <w:r>
        <w:rPr>
          <w:rFonts w:ascii="Times New Roman" w:hAnsi="Times New Roman" w:cs="Times New Roman"/>
          <w:i/>
          <w:sz w:val="24"/>
          <w:szCs w:val="24"/>
        </w:rPr>
        <w:t xml:space="preserve"> </w:t>
      </w:r>
      <w:r>
        <w:rPr>
          <w:rFonts w:ascii="Times New Roman" w:hAnsi="Times New Roman" w:cs="Times New Roman"/>
          <w:sz w:val="24"/>
          <w:szCs w:val="24"/>
        </w:rPr>
        <w:t>koncepcijoje moder</w:t>
      </w:r>
      <w:r w:rsidR="00E10B95">
        <w:rPr>
          <w:rFonts w:ascii="Times New Roman" w:hAnsi="Times New Roman" w:cs="Times New Roman"/>
          <w:sz w:val="24"/>
          <w:szCs w:val="24"/>
        </w:rPr>
        <w:t xml:space="preserve">nybės užuomažgas? </w:t>
      </w:r>
      <w:r w:rsidR="00D321B9">
        <w:rPr>
          <w:rFonts w:ascii="Times New Roman" w:hAnsi="Times New Roman" w:cs="Times New Roman"/>
          <w:sz w:val="24"/>
          <w:szCs w:val="24"/>
        </w:rPr>
        <w:t xml:space="preserve">Dabar atliksime šuolį nuo graikų prie naivaus mano aibių teorijos supratimo. </w:t>
      </w:r>
      <w:r w:rsidR="00E10B95">
        <w:rPr>
          <w:rFonts w:ascii="Times New Roman" w:hAnsi="Times New Roman" w:cs="Times New Roman"/>
          <w:sz w:val="24"/>
          <w:szCs w:val="24"/>
        </w:rPr>
        <w:t>Mane jau ilgą laiką</w:t>
      </w:r>
      <w:r w:rsidR="00D321B9">
        <w:rPr>
          <w:rFonts w:ascii="Times New Roman" w:hAnsi="Times New Roman" w:cs="Times New Roman"/>
          <w:sz w:val="24"/>
          <w:szCs w:val="24"/>
        </w:rPr>
        <w:t xml:space="preserve"> kamuoja tuščios aibės samprata, t.y. jos apibrėžimas. Aibė, kuri neturi nė vieno elemento, tačiau pati esanti kiekvienos aibės poaibis. </w:t>
      </w:r>
      <w:r w:rsidR="00306129">
        <w:rPr>
          <w:rFonts w:ascii="Times New Roman" w:hAnsi="Times New Roman" w:cs="Times New Roman"/>
          <w:sz w:val="24"/>
          <w:szCs w:val="24"/>
        </w:rPr>
        <w:t xml:space="preserve">Ar tai neprimena Demokrito </w:t>
      </w:r>
      <w:r w:rsidR="00306129" w:rsidRPr="00306129">
        <w:rPr>
          <w:rFonts w:ascii="Times New Roman" w:hAnsi="Times New Roman" w:cs="Times New Roman"/>
          <w:i/>
          <w:sz w:val="24"/>
          <w:szCs w:val="24"/>
        </w:rPr>
        <w:t>den</w:t>
      </w:r>
      <w:r w:rsidR="00306129">
        <w:rPr>
          <w:rFonts w:ascii="Times New Roman" w:hAnsi="Times New Roman" w:cs="Times New Roman"/>
          <w:sz w:val="24"/>
          <w:szCs w:val="24"/>
        </w:rPr>
        <w:t>? Mes turime k</w:t>
      </w:r>
      <w:r w:rsidR="00306129">
        <w:rPr>
          <w:rFonts w:ascii="Times New Roman" w:hAnsi="Times New Roman" w:cs="Times New Roman"/>
          <w:sz w:val="24"/>
          <w:szCs w:val="24"/>
          <w:lang w:val="de-DE"/>
        </w:rPr>
        <w:t xml:space="preserve">ažką, kas viduje yra visiškas niekas, tuščias, nesubstancialus, tačiau tas kažkas </w:t>
      </w:r>
      <w:r w:rsidR="00306129" w:rsidRPr="00306129">
        <w:rPr>
          <w:rFonts w:ascii="Times New Roman" w:hAnsi="Times New Roman" w:cs="Times New Roman"/>
          <w:i/>
          <w:sz w:val="24"/>
          <w:szCs w:val="24"/>
          <w:lang w:val="de-DE"/>
        </w:rPr>
        <w:t>yra</w:t>
      </w:r>
      <w:r w:rsidR="00306129">
        <w:rPr>
          <w:rFonts w:ascii="Times New Roman" w:hAnsi="Times New Roman" w:cs="Times New Roman"/>
          <w:sz w:val="24"/>
          <w:szCs w:val="24"/>
          <w:lang w:val="de-DE"/>
        </w:rPr>
        <w:t xml:space="preserve"> ir jis grindžia visa kita, lyg forma ant niekio</w:t>
      </w:r>
      <w:r w:rsidR="003767C4">
        <w:rPr>
          <w:rFonts w:ascii="Times New Roman" w:hAnsi="Times New Roman" w:cs="Times New Roman"/>
          <w:sz w:val="24"/>
          <w:szCs w:val="24"/>
          <w:lang w:val="de-DE"/>
        </w:rPr>
        <w:t>.</w:t>
      </w:r>
    </w:p>
    <w:p w:rsidR="0036774B" w:rsidRDefault="0036774B" w:rsidP="00003726">
      <w:pPr>
        <w:spacing w:line="360" w:lineRule="auto"/>
        <w:jc w:val="both"/>
        <w:rPr>
          <w:rFonts w:ascii="Times New Roman" w:hAnsi="Times New Roman" w:cs="Times New Roman"/>
          <w:sz w:val="24"/>
          <w:szCs w:val="24"/>
          <w:lang w:val="de-DE"/>
        </w:rPr>
      </w:pPr>
      <w:r w:rsidRPr="0036774B">
        <w:rPr>
          <w:rFonts w:ascii="Times New Roman" w:hAnsi="Times New Roman" w:cs="Times New Roman"/>
          <w:sz w:val="24"/>
          <w:szCs w:val="24"/>
          <w:lang w:val="de-DE"/>
        </w:rPr>
        <w:t>Badiou ontologijoje, pagrįstoje skaičiu, niekis užima labai svarbią</w:t>
      </w:r>
      <w:r w:rsidR="001E4937">
        <w:rPr>
          <w:rFonts w:ascii="Times New Roman" w:hAnsi="Times New Roman" w:cs="Times New Roman"/>
          <w:sz w:val="24"/>
          <w:szCs w:val="24"/>
          <w:lang w:val="de-DE"/>
        </w:rPr>
        <w:t xml:space="preserve"> vietą – pačios pradžios</w:t>
      </w:r>
      <w:r w:rsidRPr="0036774B">
        <w:rPr>
          <w:rFonts w:ascii="Times New Roman" w:hAnsi="Times New Roman" w:cs="Times New Roman"/>
          <w:sz w:val="24"/>
          <w:szCs w:val="24"/>
          <w:lang w:val="de-DE"/>
        </w:rPr>
        <w:t xml:space="preserve">. Badiou pradeda nuo niekio ir suteikia jam vardą, suteikia jam formą. Niekas – </w:t>
      </w:r>
      <w:r w:rsidRPr="0036774B">
        <w:rPr>
          <w:rFonts w:ascii="Cambria Math" w:hAnsi="Cambria Math" w:cs="Cambria Math"/>
          <w:sz w:val="24"/>
          <w:szCs w:val="24"/>
          <w:lang w:val="de-DE"/>
        </w:rPr>
        <w:t>∅</w:t>
      </w:r>
      <w:r w:rsidRPr="0036774B">
        <w:rPr>
          <w:rFonts w:ascii="Times New Roman" w:hAnsi="Times New Roman" w:cs="Times New Roman"/>
          <w:sz w:val="24"/>
          <w:szCs w:val="24"/>
          <w:lang w:val="de-DE"/>
        </w:rPr>
        <w:t>, suteikdami jam vardą, mes jį žymime {</w:t>
      </w:r>
      <w:r w:rsidRPr="0036774B">
        <w:rPr>
          <w:rFonts w:ascii="Cambria Math" w:hAnsi="Cambria Math" w:cs="Cambria Math"/>
          <w:sz w:val="24"/>
          <w:szCs w:val="24"/>
          <w:lang w:val="de-DE"/>
        </w:rPr>
        <w:t>∅</w:t>
      </w:r>
      <w:r w:rsidRPr="0036774B">
        <w:rPr>
          <w:rFonts w:ascii="Times New Roman" w:hAnsi="Times New Roman" w:cs="Times New Roman"/>
          <w:sz w:val="24"/>
          <w:szCs w:val="24"/>
          <w:lang w:val="de-DE"/>
        </w:rPr>
        <w:t xml:space="preserve">}  ir gauname naują dalyką – aibę, kuri yra tuščia. Tačiau ką apskirtai reiškia {}, ką reiškia sudėti elementus į skliaustus ir sukurti aibę? Tarkime x </w:t>
      </w:r>
      <w:r w:rsidRPr="0036774B">
        <w:rPr>
          <w:rFonts w:ascii="Cambria Math" w:hAnsi="Cambria Math" w:cs="Cambria Math"/>
          <w:sz w:val="24"/>
          <w:szCs w:val="24"/>
          <w:lang w:val="de-DE"/>
        </w:rPr>
        <w:t>∈</w:t>
      </w:r>
      <w:r w:rsidRPr="0036774B">
        <w:rPr>
          <w:rFonts w:ascii="Times New Roman" w:hAnsi="Times New Roman" w:cs="Times New Roman"/>
          <w:sz w:val="24"/>
          <w:szCs w:val="24"/>
          <w:lang w:val="de-DE"/>
        </w:rPr>
        <w:t xml:space="preserve"> y, tai reiškia, jog x priklauso y (x yra y elementas). Viskas kas egzistuoja egzistuoja kaip kažko kito elementas, todėl ¬ (x </w:t>
      </w:r>
      <w:r w:rsidRPr="0036774B">
        <w:rPr>
          <w:rFonts w:ascii="Cambria Math" w:hAnsi="Cambria Math" w:cs="Cambria Math"/>
          <w:sz w:val="24"/>
          <w:szCs w:val="24"/>
          <w:lang w:val="de-DE"/>
        </w:rPr>
        <w:t>∈</w:t>
      </w:r>
      <w:r>
        <w:rPr>
          <w:rFonts w:ascii="Cambria Math" w:hAnsi="Cambria Math" w:cs="Cambria Math"/>
          <w:sz w:val="24"/>
          <w:szCs w:val="24"/>
          <w:lang w:val="de-DE"/>
        </w:rPr>
        <w:t xml:space="preserve"> </w:t>
      </w:r>
      <w:r w:rsidRPr="0036774B">
        <w:rPr>
          <w:rFonts w:ascii="Times New Roman" w:hAnsi="Times New Roman" w:cs="Times New Roman"/>
          <w:sz w:val="24"/>
          <w:szCs w:val="24"/>
          <w:lang w:val="de-DE"/>
        </w:rPr>
        <w:t>x) – pats elementas negali priklausyti pats sau, tai Badiou interpretuoja kaip pamatinį tapatybės principą – tapatybė yra visada santykyje su kitu. Skirtumas yra pirmiau už tapatybę</w:t>
      </w:r>
      <w:r w:rsidR="00306129">
        <w:rPr>
          <w:rFonts w:ascii="Times New Roman" w:hAnsi="Times New Roman" w:cs="Times New Roman"/>
          <w:sz w:val="24"/>
          <w:szCs w:val="24"/>
          <w:lang w:val="de-DE"/>
        </w:rPr>
        <w:t xml:space="preserve">. </w:t>
      </w:r>
    </w:p>
    <w:p w:rsidR="003767C4" w:rsidRPr="003767C4" w:rsidRDefault="003767C4" w:rsidP="0000372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Dar kartą prisiminkime pitagorininkų dvejetą, kuris nebuvo suvokiamas kaip skaičius. Mes jau identifikavoje, jog toks dvejetas turi būti Vienio </w:t>
      </w:r>
      <w:r w:rsidRPr="003767C4">
        <w:rPr>
          <w:rFonts w:ascii="Times New Roman" w:hAnsi="Times New Roman" w:cs="Times New Roman"/>
          <w:i/>
          <w:sz w:val="24"/>
          <w:szCs w:val="24"/>
          <w:lang w:val="de-DE"/>
        </w:rPr>
        <w:t>Kitas</w:t>
      </w:r>
      <w:r>
        <w:rPr>
          <w:rFonts w:ascii="Times New Roman" w:hAnsi="Times New Roman" w:cs="Times New Roman"/>
          <w:sz w:val="24"/>
          <w:szCs w:val="24"/>
          <w:lang w:val="de-DE"/>
        </w:rPr>
        <w:t xml:space="preserve">, o ne paprasta jo multiplikacija. Jeigu laikysime Demokrito </w:t>
      </w:r>
      <w:r w:rsidRPr="003767C4">
        <w:rPr>
          <w:rFonts w:ascii="Times New Roman" w:hAnsi="Times New Roman" w:cs="Times New Roman"/>
          <w:i/>
          <w:sz w:val="24"/>
          <w:szCs w:val="24"/>
          <w:lang w:val="de-DE"/>
        </w:rPr>
        <w:t>den</w:t>
      </w:r>
      <w:r>
        <w:rPr>
          <w:rFonts w:ascii="Times New Roman" w:hAnsi="Times New Roman" w:cs="Times New Roman"/>
          <w:sz w:val="24"/>
          <w:szCs w:val="24"/>
          <w:lang w:val="de-DE"/>
        </w:rPr>
        <w:t xml:space="preserve">, kaip būtent tokią </w:t>
      </w:r>
      <w:r w:rsidRPr="003767C4">
        <w:rPr>
          <w:rFonts w:ascii="Times New Roman" w:hAnsi="Times New Roman" w:cs="Times New Roman"/>
          <w:i/>
          <w:sz w:val="24"/>
          <w:szCs w:val="24"/>
          <w:lang w:val="de-DE"/>
        </w:rPr>
        <w:t>kitybę</w:t>
      </w:r>
      <w:r w:rsidR="00132CE4">
        <w:rPr>
          <w:rFonts w:ascii="Times New Roman" w:hAnsi="Times New Roman" w:cs="Times New Roman"/>
          <w:sz w:val="24"/>
          <w:szCs w:val="24"/>
          <w:lang w:val="de-DE"/>
        </w:rPr>
        <w:t xml:space="preserve"> (kaip minimalų skirtumą)</w:t>
      </w:r>
      <w:r>
        <w:rPr>
          <w:rFonts w:ascii="Times New Roman" w:hAnsi="Times New Roman" w:cs="Times New Roman"/>
          <w:sz w:val="24"/>
          <w:szCs w:val="24"/>
          <w:lang w:val="de-DE"/>
        </w:rPr>
        <w:t xml:space="preserve"> ar nebūtų galima teigti, kad tai vos ne pirmasis žingsnis į aibių teoriją</w:t>
      </w:r>
      <w:r w:rsidR="001E4937">
        <w:rPr>
          <w:rFonts w:ascii="Times New Roman" w:hAnsi="Times New Roman" w:cs="Times New Roman"/>
          <w:sz w:val="24"/>
          <w:szCs w:val="24"/>
          <w:lang w:val="de-DE"/>
        </w:rPr>
        <w:t xml:space="preserve"> (ne kiek matematine, bet metafizine prasme)</w:t>
      </w:r>
      <w:r>
        <w:rPr>
          <w:rFonts w:ascii="Times New Roman" w:hAnsi="Times New Roman" w:cs="Times New Roman"/>
          <w:sz w:val="24"/>
          <w:szCs w:val="24"/>
          <w:lang w:val="de-DE"/>
        </w:rPr>
        <w:t xml:space="preserve">? </w:t>
      </w:r>
    </w:p>
    <w:p w:rsidR="00A17419" w:rsidRDefault="003767C4" w:rsidP="00003726">
      <w:pPr>
        <w:spacing w:line="360"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Čia turiu prisipažinti yra mano supratimo riba, kadangi žengti toliau manau reikia gerai išmanyti aibių teoriją. Kiti aiškindami tuščią aibę siūlo </w:t>
      </w:r>
      <w:r w:rsidR="00306129">
        <w:rPr>
          <w:rFonts w:ascii="Times New Roman" w:hAnsi="Times New Roman" w:cs="Times New Roman"/>
          <w:sz w:val="24"/>
          <w:szCs w:val="24"/>
          <w:lang w:val="de-DE"/>
        </w:rPr>
        <w:t>įsivaizduoti maišą, kuris yra tuščias; jis tuščias, bet jis nėra niekas. Vis dėlto manęs netenkino toks pavyzdys, kadangi jis pernelyg supaprastina tuščios aibės sampratą, primindamas mokyklinius aiškinimus apie trupmeną, kaip torto dalį ir kitus panašius analoginius konstruktus. Lyg skaičius (ir visa matematika) būtų kažkokios empirinės realybės abstrakcija. Man daug labiau imponuoja Badiou skaičiaus apibrėžimas.</w:t>
      </w:r>
      <w:r w:rsidR="00306129">
        <w:rPr>
          <w:rFonts w:ascii="Times New Roman" w:hAnsi="Times New Roman" w:cs="Times New Roman"/>
          <w:sz w:val="24"/>
          <w:szCs w:val="24"/>
        </w:rPr>
        <w:t xml:space="preserve"> Jis </w:t>
      </w:r>
      <w:r w:rsidR="00E10B95">
        <w:rPr>
          <w:rFonts w:ascii="Times New Roman" w:hAnsi="Times New Roman" w:cs="Times New Roman"/>
          <w:sz w:val="24"/>
          <w:szCs w:val="24"/>
        </w:rPr>
        <w:t>teigia, kad „skaičius nėra nei koncepcijos bruožas</w:t>
      </w:r>
      <w:r w:rsidR="00D321B9">
        <w:rPr>
          <w:rFonts w:ascii="Times New Roman" w:hAnsi="Times New Roman" w:cs="Times New Roman"/>
          <w:sz w:val="24"/>
          <w:szCs w:val="24"/>
        </w:rPr>
        <w:t>, nei operacinė fikcija; nei empiriškai duotas, nei konstitutyvi arba trancendentalinė kategorija; nei sintaksė, nei kalbos žaidimas, net ne mūsų tvarkos idėjos abstakcija. Skaičius tai Būties forma.</w:t>
      </w:r>
      <w:r w:rsidR="00306129">
        <w:rPr>
          <w:rFonts w:ascii="Times New Roman" w:hAnsi="Times New Roman" w:cs="Times New Roman"/>
          <w:sz w:val="24"/>
          <w:szCs w:val="24"/>
        </w:rPr>
        <w:t>“</w:t>
      </w:r>
      <w:r w:rsidR="001E4937">
        <w:rPr>
          <w:rFonts w:ascii="Times New Roman" w:hAnsi="Times New Roman" w:cs="Times New Roman"/>
          <w:sz w:val="24"/>
          <w:szCs w:val="24"/>
        </w:rPr>
        <w:t xml:space="preserve"> (2008</w:t>
      </w:r>
      <w:r w:rsidR="00D321B9">
        <w:rPr>
          <w:rFonts w:ascii="Times New Roman" w:hAnsi="Times New Roman" w:cs="Times New Roman"/>
          <w:sz w:val="24"/>
          <w:szCs w:val="24"/>
        </w:rPr>
        <w:t>: 211)</w:t>
      </w:r>
      <w:r w:rsidR="00306129">
        <w:rPr>
          <w:rFonts w:ascii="Times New Roman" w:hAnsi="Times New Roman" w:cs="Times New Roman"/>
          <w:sz w:val="24"/>
          <w:szCs w:val="24"/>
        </w:rPr>
        <w:t>.</w:t>
      </w:r>
      <w:r>
        <w:rPr>
          <w:rFonts w:ascii="Times New Roman" w:hAnsi="Times New Roman" w:cs="Times New Roman"/>
          <w:sz w:val="24"/>
          <w:szCs w:val="24"/>
        </w:rPr>
        <w:t xml:space="preserve"> Skaičius turi būti mąstomas. </w:t>
      </w:r>
    </w:p>
    <w:p w:rsidR="00003726" w:rsidRDefault="00003726"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0B268A">
      <w:pPr>
        <w:spacing w:line="360" w:lineRule="auto"/>
        <w:jc w:val="both"/>
        <w:rPr>
          <w:rFonts w:ascii="Times New Roman" w:hAnsi="Times New Roman" w:cs="Times New Roman"/>
          <w:sz w:val="24"/>
          <w:szCs w:val="24"/>
        </w:rPr>
      </w:pPr>
    </w:p>
    <w:p w:rsidR="001E4937" w:rsidRDefault="001E4937" w:rsidP="001E49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LITERATŪRA</w:t>
      </w:r>
      <w:r>
        <w:rPr>
          <w:rFonts w:ascii="Times New Roman" w:hAnsi="Times New Roman" w:cs="Times New Roman"/>
          <w:b/>
          <w:sz w:val="24"/>
          <w:szCs w:val="24"/>
        </w:rPr>
        <w:br/>
      </w:r>
    </w:p>
    <w:p w:rsidR="001E4937" w:rsidRDefault="001E4937" w:rsidP="001E493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Badiou, Alain. 2008. </w:t>
      </w:r>
      <w:r w:rsidRPr="001E4937">
        <w:rPr>
          <w:rFonts w:ascii="Times New Roman" w:hAnsi="Times New Roman" w:cs="Times New Roman"/>
          <w:i/>
          <w:sz w:val="24"/>
          <w:szCs w:val="24"/>
        </w:rPr>
        <w:t>Number and Numbers</w:t>
      </w:r>
      <w:r>
        <w:rPr>
          <w:rFonts w:ascii="Times New Roman" w:hAnsi="Times New Roman" w:cs="Times New Roman"/>
          <w:sz w:val="24"/>
          <w:szCs w:val="24"/>
        </w:rPr>
        <w:t>. Cambridge: Polity Press.</w:t>
      </w:r>
    </w:p>
    <w:p w:rsidR="001E4937" w:rsidRPr="001E4937" w:rsidRDefault="001E4937" w:rsidP="001E4937">
      <w:pPr>
        <w:pStyle w:val="ListParagraph"/>
        <w:numPr>
          <w:ilvl w:val="0"/>
          <w:numId w:val="1"/>
        </w:numPr>
        <w:rPr>
          <w:rFonts w:ascii="Times New Roman" w:hAnsi="Times New Roman" w:cs="Times New Roman"/>
          <w:sz w:val="24"/>
          <w:szCs w:val="24"/>
        </w:rPr>
      </w:pPr>
      <w:r w:rsidRPr="001E4937">
        <w:rPr>
          <w:rFonts w:ascii="Times New Roman" w:hAnsi="Times New Roman" w:cs="Times New Roman"/>
          <w:sz w:val="24"/>
          <w:szCs w:val="24"/>
        </w:rPr>
        <w:t xml:space="preserve">Dolar, M. 2012. One Divides into Two, </w:t>
      </w:r>
      <w:r w:rsidRPr="001E4937">
        <w:rPr>
          <w:rFonts w:ascii="Times New Roman" w:hAnsi="Times New Roman" w:cs="Times New Roman"/>
          <w:i/>
          <w:sz w:val="24"/>
          <w:szCs w:val="24"/>
        </w:rPr>
        <w:t>e-flux journal</w:t>
      </w:r>
      <w:r w:rsidRPr="001E4937">
        <w:rPr>
          <w:rFonts w:ascii="Times New Roman" w:hAnsi="Times New Roman" w:cs="Times New Roman"/>
          <w:sz w:val="24"/>
          <w:szCs w:val="24"/>
        </w:rPr>
        <w:t xml:space="preserve"> [interaktyvus], 33. Prieiga per internetą: http://www.e-flux.com/journal/one</w:t>
      </w:r>
      <w:r>
        <w:rPr>
          <w:rFonts w:ascii="Times New Roman" w:hAnsi="Times New Roman" w:cs="Times New Roman"/>
          <w:sz w:val="24"/>
          <w:szCs w:val="24"/>
        </w:rPr>
        <w:t>-divides-into-two/ [Žiūrėta 2014 06 05</w:t>
      </w:r>
      <w:r w:rsidRPr="001E4937">
        <w:rPr>
          <w:rFonts w:ascii="Times New Roman" w:hAnsi="Times New Roman" w:cs="Times New Roman"/>
          <w:sz w:val="24"/>
          <w:szCs w:val="24"/>
        </w:rPr>
        <w:t>].</w:t>
      </w:r>
    </w:p>
    <w:p w:rsidR="001E4937" w:rsidRPr="001E4937" w:rsidRDefault="001E4937" w:rsidP="001E4937">
      <w:pPr>
        <w:pStyle w:val="ListParagraph"/>
        <w:spacing w:line="360" w:lineRule="auto"/>
        <w:rPr>
          <w:rFonts w:ascii="Times New Roman" w:hAnsi="Times New Roman" w:cs="Times New Roman"/>
          <w:sz w:val="24"/>
          <w:szCs w:val="24"/>
        </w:rPr>
      </w:pPr>
    </w:p>
    <w:sectPr w:rsidR="001E4937" w:rsidRPr="001E4937" w:rsidSect="009370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2470"/>
    <w:multiLevelType w:val="hybridMultilevel"/>
    <w:tmpl w:val="2A741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F4"/>
    <w:rsid w:val="00003726"/>
    <w:rsid w:val="000A2B38"/>
    <w:rsid w:val="000B268A"/>
    <w:rsid w:val="000D1900"/>
    <w:rsid w:val="00132CE4"/>
    <w:rsid w:val="001D0FA5"/>
    <w:rsid w:val="001E20A7"/>
    <w:rsid w:val="001E4937"/>
    <w:rsid w:val="00205283"/>
    <w:rsid w:val="00275CF8"/>
    <w:rsid w:val="00293248"/>
    <w:rsid w:val="002B0678"/>
    <w:rsid w:val="002F6F81"/>
    <w:rsid w:val="00306129"/>
    <w:rsid w:val="003352AD"/>
    <w:rsid w:val="0036774B"/>
    <w:rsid w:val="00367B76"/>
    <w:rsid w:val="003767C4"/>
    <w:rsid w:val="00397A73"/>
    <w:rsid w:val="003C12C1"/>
    <w:rsid w:val="003D0C04"/>
    <w:rsid w:val="00426C88"/>
    <w:rsid w:val="004B2ECC"/>
    <w:rsid w:val="004E1083"/>
    <w:rsid w:val="004E2FFA"/>
    <w:rsid w:val="00551EC6"/>
    <w:rsid w:val="00570FFE"/>
    <w:rsid w:val="0063090E"/>
    <w:rsid w:val="00677B72"/>
    <w:rsid w:val="006F3F4C"/>
    <w:rsid w:val="00722F6E"/>
    <w:rsid w:val="00736334"/>
    <w:rsid w:val="007F2F47"/>
    <w:rsid w:val="00811DF4"/>
    <w:rsid w:val="0083344A"/>
    <w:rsid w:val="00841C3A"/>
    <w:rsid w:val="00852C5C"/>
    <w:rsid w:val="008953EA"/>
    <w:rsid w:val="008D54CD"/>
    <w:rsid w:val="00907610"/>
    <w:rsid w:val="009370F4"/>
    <w:rsid w:val="009B3B47"/>
    <w:rsid w:val="00A17419"/>
    <w:rsid w:val="00A3528D"/>
    <w:rsid w:val="00AC2E9E"/>
    <w:rsid w:val="00AC79BA"/>
    <w:rsid w:val="00AD2485"/>
    <w:rsid w:val="00BD00EB"/>
    <w:rsid w:val="00BE301F"/>
    <w:rsid w:val="00C33EDF"/>
    <w:rsid w:val="00C64B55"/>
    <w:rsid w:val="00CF7AFD"/>
    <w:rsid w:val="00D103BE"/>
    <w:rsid w:val="00D321B9"/>
    <w:rsid w:val="00D40BD4"/>
    <w:rsid w:val="00D50B22"/>
    <w:rsid w:val="00DE364E"/>
    <w:rsid w:val="00E033E6"/>
    <w:rsid w:val="00E10B95"/>
    <w:rsid w:val="00E459E5"/>
    <w:rsid w:val="00EB0492"/>
    <w:rsid w:val="00EB0AD8"/>
    <w:rsid w:val="00ED7614"/>
    <w:rsid w:val="00F02BBE"/>
    <w:rsid w:val="00F0349D"/>
    <w:rsid w:val="00F3366D"/>
    <w:rsid w:val="00F6275A"/>
    <w:rsid w:val="00F745CE"/>
    <w:rsid w:val="00F776E9"/>
    <w:rsid w:val="00F87C73"/>
    <w:rsid w:val="00FC1409"/>
    <w:rsid w:val="00FF1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9E"/>
    <w:rPr>
      <w:rFonts w:ascii="Tahoma" w:hAnsi="Tahoma" w:cs="Tahoma"/>
      <w:sz w:val="16"/>
      <w:szCs w:val="16"/>
    </w:rPr>
  </w:style>
  <w:style w:type="character" w:styleId="PlaceholderText">
    <w:name w:val="Placeholder Text"/>
    <w:basedOn w:val="DefaultParagraphFont"/>
    <w:uiPriority w:val="99"/>
    <w:semiHidden/>
    <w:rsid w:val="00FC1409"/>
    <w:rPr>
      <w:color w:val="808080"/>
    </w:rPr>
  </w:style>
  <w:style w:type="paragraph" w:styleId="ListParagraph">
    <w:name w:val="List Paragraph"/>
    <w:basedOn w:val="Normal"/>
    <w:uiPriority w:val="34"/>
    <w:qFormat/>
    <w:rsid w:val="001E4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9E"/>
    <w:rPr>
      <w:rFonts w:ascii="Tahoma" w:hAnsi="Tahoma" w:cs="Tahoma"/>
      <w:sz w:val="16"/>
      <w:szCs w:val="16"/>
    </w:rPr>
  </w:style>
  <w:style w:type="character" w:styleId="PlaceholderText">
    <w:name w:val="Placeholder Text"/>
    <w:basedOn w:val="DefaultParagraphFont"/>
    <w:uiPriority w:val="99"/>
    <w:semiHidden/>
    <w:rsid w:val="00FC1409"/>
    <w:rPr>
      <w:color w:val="808080"/>
    </w:rPr>
  </w:style>
  <w:style w:type="paragraph" w:styleId="ListParagraph">
    <w:name w:val="List Paragraph"/>
    <w:basedOn w:val="Normal"/>
    <w:uiPriority w:val="34"/>
    <w:qFormat/>
    <w:rsid w:val="001E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7239-F7D4-4C43-8BB2-93DC51E2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9584</Words>
  <Characters>5464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RedTerror</dc:creator>
  <cp:lastModifiedBy>Administrator</cp:lastModifiedBy>
  <cp:revision>2</cp:revision>
  <dcterms:created xsi:type="dcterms:W3CDTF">2014-06-18T08:31:00Z</dcterms:created>
  <dcterms:modified xsi:type="dcterms:W3CDTF">2014-06-18T08:31:00Z</dcterms:modified>
</cp:coreProperties>
</file>